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134850">
      <w:pPr>
        <w:pStyle w:val="3"/>
      </w:pPr>
      <w:r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Приложение N 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C705CD">
      <w:pPr>
        <w:pStyle w:val="aa"/>
        <w:spacing w:after="0"/>
        <w:ind w:right="-7" w:firstLine="567"/>
        <w:jc w:val="right"/>
        <w:rPr>
          <w:rFonts w:ascii="GHEA Grapalat" w:hAnsi="GHEA Grapalat" w:cs="Sylfaen"/>
          <w:i/>
          <w:u w:val="single"/>
          <w:lang w:eastAsia="ru-RU"/>
        </w:rPr>
      </w:pPr>
      <w:r w:rsidRPr="00FC035C">
        <w:rPr>
          <w:rFonts w:ascii="GHEA Grapalat" w:hAnsi="GHEA Grapalat" w:cs="Sylfaen"/>
          <w:i/>
          <w:u w:val="single"/>
          <w:lang w:val="hy-AM" w:eastAsia="ru-RU"/>
        </w:rPr>
        <w:t>Примерная форма</w:t>
      </w:r>
    </w:p>
    <w:p w14:paraId="59CDE4DB" w14:textId="63042A36" w:rsidR="00005E6B" w:rsidRPr="00005E6B" w:rsidRDefault="00005E6B" w:rsidP="00005E6B">
      <w:pPr>
        <w:pStyle w:val="aa"/>
        <w:spacing w:after="0"/>
        <w:ind w:right="-7" w:firstLine="567"/>
        <w:jc w:val="center"/>
        <w:rPr>
          <w:rFonts w:ascii="GHEA Grapalat" w:hAnsi="GHEA Grapalat" w:cs="Sylfaen"/>
          <w:i/>
          <w:u w:val="single"/>
          <w:lang w:eastAsia="ru-RU"/>
        </w:rPr>
      </w:pPr>
      <w:r w:rsidRPr="00A41900">
        <w:rPr>
          <w:rFonts w:ascii="Sylfaen" w:hAnsi="Sylfaen" w:cs="Cambria"/>
          <w:b/>
          <w:lang w:val="af-ZA"/>
        </w:rPr>
        <w:t>Процесс закупок организуется в соответствии с пунктом 6 статьи 15 Закона РА «О закупках».</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заявления утверждается оценочной комиссией.</w:t>
      </w:r>
    </w:p>
    <w:p w14:paraId="2DC06F5B" w14:textId="157A072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«14 «1» от «ноября» 2024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B773DC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005E6B">
        <w:rPr>
          <w:rFonts w:ascii="GHEA Grapalat" w:hAnsi="GHEA Grapalat" w:cs="Sylfaen"/>
          <w:b/>
          <w:i w:val="0"/>
          <w:lang w:val="hy-AM"/>
        </w:rPr>
        <w:t>АМХМД-ГАЫПДС-25/1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0776FE9"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НОК «Араратская марзовая средняя школа Айянист», расположенная по адресу Араратский марз, 5-я улица села Хачпар, 15, объявляет запрос котировок, который проводится в один этап.</w:t>
      </w:r>
    </w:p>
    <w:p w14:paraId="471A66E6" w14:textId="433E3210"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14:paraId="4517DF9E" w14:textId="08DB805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Араратского марза, село Хачпар, 5-я улица, № 15, до настоящего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1511CB9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15:00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1E52DC1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22 ноября 2024 года в 15:00 по адресу 5-я улица села Хачпар Араратской области.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Республики Армения "О закупках" и Гражданским процессуальным кодексом Республики Армения.</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заявлению Вы можете обратиться к секретарю оценочной комиссии – С. Аракелян</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электронная почта saakaraqelyan@mail.ru:</w:t>
      </w:r>
    </w:p>
    <w:p w14:paraId="43FE39DB" w14:textId="67F1C9E6"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4C79E0">
        <w:rPr>
          <w:rFonts w:ascii="GHEA Grapalat" w:hAnsi="GHEA Grapalat"/>
          <w:i w:val="0"/>
          <w:lang w:val="af-ZA"/>
        </w:rPr>
        <w:t>ГНОК «Араратская марзовая средняя школа Аянист Республики Армения»</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Pr="00281D45" w:rsidRDefault="00F13B7D" w:rsidP="0016257D">
      <w:pPr>
        <w:pStyle w:val="aa"/>
        <w:ind w:right="-7" w:firstLine="567"/>
        <w:jc w:val="center"/>
        <w:rPr>
          <w:rFonts w:ascii="Sylfaen" w:hAnsi="Sylfaen" w:cs="Sylfaen"/>
          <w:i/>
          <w:sz w:val="20"/>
          <w:szCs w:val="20"/>
        </w:rPr>
      </w:pPr>
    </w:p>
    <w:p w14:paraId="498786D4" w14:textId="77777777" w:rsidR="00142C6B" w:rsidRPr="00281D45" w:rsidRDefault="00142C6B" w:rsidP="0016257D">
      <w:pPr>
        <w:pStyle w:val="aa"/>
        <w:ind w:right="-7" w:firstLine="567"/>
        <w:jc w:val="center"/>
        <w:rPr>
          <w:rFonts w:ascii="Sylfaen" w:hAnsi="Sylfaen" w:cs="Sylfaen"/>
          <w:i/>
          <w:sz w:val="20"/>
          <w:szCs w:val="20"/>
        </w:rPr>
      </w:pPr>
    </w:p>
    <w:p w14:paraId="4CBBF8BB" w14:textId="77777777" w:rsidR="00C51E43" w:rsidRDefault="00C51E43"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 ПРЕДЛОЖЕНИИ:</w:t>
      </w:r>
    </w:p>
    <w:p w14:paraId="1F7D6A3A" w14:textId="2364B25C"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Ценовой комиссии №1 от 14, 11 2024 года и опубликован в соответствии со статьей 27 Закона Республики Армения «О закупках».</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0F6B0DA5"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АМХМД-ГАФПЗБ-25/1</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761D6C14" w14:textId="52593A64" w:rsidR="00D30356" w:rsidRPr="00C50052" w:rsidRDefault="004C79E0" w:rsidP="006558CB">
      <w:pPr>
        <w:pStyle w:val="aa"/>
        <w:ind w:right="-7" w:firstLine="567"/>
        <w:jc w:val="both"/>
        <w:rPr>
          <w:rFonts w:ascii="Sylfaen" w:hAnsi="Sylfaen"/>
          <w:i/>
          <w:sz w:val="20"/>
          <w:szCs w:val="20"/>
        </w:rPr>
      </w:pPr>
      <w:r w:rsidRPr="004C79E0">
        <w:rPr>
          <w:rFonts w:ascii="Sylfaen" w:hAnsi="Sylfaen"/>
          <w:i/>
          <w:sz w:val="20"/>
          <w:szCs w:val="20"/>
        </w:rPr>
        <w:t>Заказчик, НОК «Средняя школа Айанист Араратского марза», расположенный в Араратском марзе, улица Хачпар, 5, 15, объявляет запрос цен, который проводится в один этап.</w:t>
      </w:r>
      <w:proofErr w:type="gramStart"/>
      <w:proofErr w:type="gramEnd"/>
    </w:p>
    <w:p w14:paraId="791AA6A1" w14:textId="61C83014" w:rsidR="006558CB" w:rsidRPr="00983585" w:rsidRDefault="006558CB" w:rsidP="006558CB">
      <w:pPr>
        <w:pStyle w:val="aa"/>
        <w:ind w:right="-7" w:firstLine="567"/>
        <w:jc w:val="both"/>
        <w:rPr>
          <w:rFonts w:ascii="Sylfaen" w:hAnsi="Sylfaen"/>
          <w:i/>
          <w:sz w:val="20"/>
          <w:szCs w:val="20"/>
        </w:rPr>
      </w:pPr>
      <w:r w:rsidRPr="00983585">
        <w:rPr>
          <w:rFonts w:ascii="Sylfaen" w:hAnsi="Sylfaen"/>
          <w:i/>
          <w:sz w:val="20"/>
          <w:szCs w:val="20"/>
        </w:rPr>
        <w:t>Выбранному участнику тендера будет предложено подписать контракт на поставку продуктов питания (далее – контракт).</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данном ценовом котировании.</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котировании, а также для участников торгов, а также документы, представляемые для оценки этих критериев, устанавливаются приглашением на данную процедуру.</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торгов определяется из числа участников торгов, подавших предложения, оцененные как соответствующие требованиям приглашения, по принципу отдачи предпочтения участнику торгов, представившему предложение с наименьшей ценой.</w:t>
      </w:r>
    </w:p>
    <w:p w14:paraId="66210A43" w14:textId="00A74663"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бумажного экземпляра приглашения на ценовое предложение необходимо обратиться в организацию-заказчика до 14:00 7-го дня со дня публикации настоящего уведомления. Кроме того, для получения бумажного экземпляра приглашения в адрес заказчика необходимо подать письменную заявку. Заказчик обеспечивает бесплатное предоставление бумажного экземпляра приглашения.</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права участника торгов на участие в данной процедуре.</w:t>
      </w:r>
    </w:p>
    <w:p w14:paraId="1E2C289B" w14:textId="55256F65"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отправлены по следующему адресу:</w:t>
      </w:r>
      <w:r w:rsidR="00C50052" w:rsidRPr="00D30356">
        <w:rPr>
          <w:rFonts w:ascii="Sylfaen" w:hAnsi="Sylfaen"/>
          <w:i/>
          <w:sz w:val="20"/>
          <w:szCs w:val="20"/>
        </w:rPr>
        <w:t>Город Араратский марз, Масис, Станция Масис Ширак 1,</w:t>
      </w:r>
      <w:r w:rsidR="00F13B7D" w:rsidRPr="00131B94">
        <w:rPr>
          <w:rFonts w:ascii="Sylfaen" w:hAnsi="Sylfaen" w:cs="Sylfaen"/>
          <w:sz w:val="20"/>
          <w:szCs w:val="20"/>
          <w:lang w:val="af-ZA"/>
        </w:rPr>
        <w:t xml:space="preserve">Улица на бумажном носителе, к 15 часам 7-го дня со дня опубликования настоящего уведомления. Тендерные предложения могут быть представлены не только на армянском языке, но и на английском или русском языке.</w:t>
      </w:r>
    </w:p>
    <w:p w14:paraId="1F1E8DC4" w14:textId="697B2C8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тендерных предложений состоится по следующему адресу:</w:t>
      </w:r>
      <w:r w:rsidR="004C79E0" w:rsidRPr="004C79E0">
        <w:rPr>
          <w:rFonts w:ascii="Sylfaen" w:hAnsi="Sylfaen"/>
          <w:i/>
          <w:sz w:val="20"/>
          <w:szCs w:val="20"/>
        </w:rPr>
        <w:t>Вилай Хачпар, улица 5, , 15 в Араратском марзе</w:t>
      </w:r>
      <w:r w:rsidR="00F13B7D" w:rsidRPr="00131B94">
        <w:rPr>
          <w:rFonts w:ascii="Sylfaen" w:hAnsi="Sylfaen" w:cs="Sylfaen"/>
          <w:sz w:val="20"/>
          <w:szCs w:val="20"/>
          <w:lang w:val="af-ZA"/>
        </w:rPr>
        <w:t xml:space="preserve">Ул. 25.06.2024, в 15:00.</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по данной процедуре должны быть поданы в Апелляционную комиссию по закупкам по адресу: ул. Мелик-Адамяна. 1., Ереван. Обжалование осуществляется в порядке, установленном приглашением на данное ценовое предложение. За подачу апелляционной жалобы необходимо внести плату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 Аракелян, секретарь оценочной комиссии.</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10C6A80B" w14:textId="31128471"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Заказчик: НОЦ «Средняя школа «Аянист» Араратского марза»,</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Подтвержденный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2571BC9C" w14:textId="5F528878" w:rsidR="00096865" w:rsidRPr="00A71D81" w:rsidRDefault="00005E6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АМХМД-ГАЫПДС-25/1</w:t>
      </w:r>
      <w:r w:rsidR="009F18D0" w:rsidRPr="00A71D81">
        <w:rPr>
          <w:rFonts w:ascii="GHEA Grapalat" w:hAnsi="GHEA Grapalat" w:cs="Sylfaen"/>
          <w:i/>
          <w:sz w:val="20"/>
          <w:szCs w:val="20"/>
          <w:lang w:val="af-ZA"/>
        </w:rPr>
        <w:t xml:space="preserve">прикрыть</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РЕЙТИНГОВАЯ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комиссии</w:t>
      </w:r>
    </w:p>
    <w:p w14:paraId="7996A5EA" w14:textId="5A9416C6"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2024 год</w:t>
      </w:r>
      <w:r w:rsidR="00096865" w:rsidRPr="00A71D81">
        <w:rPr>
          <w:rFonts w:ascii="GHEA Grapalat" w:hAnsi="GHEA Grapalat" w:cs="Times Armenian"/>
          <w:i/>
          <w:sz w:val="20"/>
          <w:szCs w:val="20"/>
          <w:lang w:val="af-ZA"/>
        </w:rPr>
        <w:t xml:space="preserve">. № 1 от 14 ноября</w:t>
      </w:r>
      <w:proofErr w:type="gramStart"/>
      <w:proofErr w:type="gramEnd"/>
      <w:r w:rsidR="00096865"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ABB8242"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&lt;&lt;Гянистская средняя школа Араратского марза РА&gt;&gt; СНОК</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Вопрос: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7185F01"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&lt;&lt;Гянистская средняя школа Араратского марза РА&gt;&gt; СНОК</w:t>
      </w:r>
      <w:r w:rsidRPr="00A71D81">
        <w:rPr>
          <w:rFonts w:ascii="GHEA Grapalat" w:hAnsi="GHEA Grapalat" w:cs="Sylfaen"/>
          <w:lang w:val="af-ZA"/>
        </w:rPr>
        <w:t xml:space="preserve">ПОТРЕБНОСТЕЙ</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8E1036">
        <w:rPr>
          <w:rFonts w:ascii="GHEA Grapalat" w:hAnsi="GHEA Grapalat" w:cs="Sylfaen"/>
          <w:lang w:val="ru-RU"/>
        </w:rPr>
        <w:t>ПРИОБРЕТЕНИЕ ПИЩИ</w:t>
      </w:r>
      <w:r w:rsidR="002B32D6" w:rsidRPr="00A71D81">
        <w:rPr>
          <w:rFonts w:ascii="GHEA Grapalat" w:hAnsi="GHEA Grapalat" w:cs="Times Armenian"/>
          <w:lang w:val="af-ZA"/>
        </w:rPr>
        <w:t xml:space="preserve"> </w:t>
      </w:r>
      <w:r w:rsidR="002B32D6" w:rsidRPr="00A71D81">
        <w:rPr>
          <w:rFonts w:ascii="GHEA Grapalat" w:hAnsi="GHEA Grapalat" w:cs="Sylfaen"/>
        </w:rPr>
        <w:t>НАРОЧНО</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9A3930">
        <w:rPr>
          <w:rFonts w:ascii="GHEA Grapalat" w:hAnsi="GHEA Grapalat" w:cs="Sylfaen"/>
        </w:rPr>
        <w:t>РЕЙТИНГОВАЯ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Default="002E5555" w:rsidP="00EF3662">
      <w:pPr>
        <w:ind w:firstLine="567"/>
        <w:jc w:val="both"/>
        <w:rPr>
          <w:rFonts w:ascii="GHEA Grapalat" w:hAnsi="GHEA Grapalat" w:cs="Sylfaen"/>
          <w:i/>
          <w:sz w:val="22"/>
          <w:szCs w:val="22"/>
          <w:lang w:val="af-ZA"/>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 раньше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придумывание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представляя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настоящим</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приглашение</w:t>
      </w:r>
      <w:r w:rsidRPr="00A71D81">
        <w:rPr>
          <w:rFonts w:ascii="GHEA Grapalat" w:hAnsi="GHEA Grapalat" w:cs="Times Armenian"/>
          <w:i/>
          <w:sz w:val="22"/>
          <w:szCs w:val="22"/>
          <w:lang w:val="af-ZA"/>
        </w:rPr>
        <w:t xml:space="preserve">,</w:t>
      </w:r>
      <w:r w:rsidRPr="00A71D81">
        <w:rPr>
          <w:rFonts w:ascii="GHEA Grapalat" w:hAnsi="GHEA Grapalat" w:cs="Sylfaen"/>
          <w:i/>
          <w:sz w:val="22"/>
          <w:szCs w:val="22"/>
        </w:rPr>
        <w:t>сколько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 приглашение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несоответствующий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 условии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B1C55B4"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&lt;&lt;Гянистская средняя школа Араратской области РА&gt;&gt; ПРОДОВОЛЬСТВИЕ ДЛЯ НУЖД ЛЮДЕЙ</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Принять участие</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xml:space="preserve">,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предоставьте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Условие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объявить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9A3930">
        <w:rPr>
          <w:rFonts w:ascii="GHEA Grapalat" w:hAnsi="GHEA Grapalat" w:cs="Sylfaen"/>
          <w:b/>
          <w:sz w:val="20"/>
        </w:rPr>
        <w:t>РЕЙТИНГОВАЯ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92345F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05E6B">
        <w:rPr>
          <w:rFonts w:ascii="GHEA Grapalat" w:hAnsi="GHEA Grapalat" w:cs="Times Armenian"/>
          <w:sz w:val="20"/>
          <w:lang w:val="af-ZA"/>
        </w:rPr>
        <w:t>АМХМД-ГАЫПДС-25/1</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9A3930">
        <w:rPr>
          <w:rFonts w:ascii="GHEA Grapalat" w:hAnsi="GHEA Grapalat" w:cs="Sylfaen"/>
          <w:sz w:val="20"/>
        </w:rPr>
        <w:t>РЕЙТИНГОВАЯ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14:paraId="1418E69E" w14:textId="62DEB629"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Шоппинг</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Шоппинг</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обязан проинформировать лиц, желающих принять участие в процедуре (далее – участник), объявленной СНОК «Гянистская средняя школа Араратского марза Республики Армения» (далее – клиент), об условиях процедуры, предмет покупки, процедура</w:t>
      </w:r>
      <w:r w:rsidRPr="00A71D81">
        <w:rPr>
          <w:rFonts w:ascii="GHEA Grapalat" w:hAnsi="GHEA Grapalat" w:cs="Times Armenian"/>
          <w:sz w:val="20"/>
          <w:lang w:val="af-ZA"/>
        </w:rPr>
        <w:t xml:space="preserve"> </w:t>
      </w:r>
      <w:r w:rsidRPr="00A71D81">
        <w:rPr>
          <w:rFonts w:ascii="GHEA Grapalat" w:hAnsi="GHEA Grapalat" w:cs="Sylfaen"/>
          <w:sz w:val="20"/>
        </w:rPr>
        <w:t>проведение</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решать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запечатывать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 на рассмотрение</w:t>
      </w:r>
      <w:r w:rsidRPr="00A71D81">
        <w:rPr>
          <w:rFonts w:ascii="GHEA Grapalat" w:hAnsi="GHEA Grapalat" w:cs="Times Armenian"/>
          <w:sz w:val="20"/>
          <w:lang w:val="af-ZA"/>
        </w:rPr>
        <w:t xml:space="preserve"> </w:t>
      </w:r>
      <w:r w:rsidRPr="00A71D81">
        <w:rPr>
          <w:rFonts w:ascii="GHEA Grapalat" w:hAnsi="GHEA Grapalat" w:cs="Sylfaen"/>
          <w:sz w:val="20"/>
        </w:rPr>
        <w:t>все вы</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Армении</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Армении</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1A4606BD"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Можно приобрести  </w:t>
      </w:r>
      <w:proofErr w:type="gramStart"/>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«Средняя школа Аянист Араратского марза» ГНОК</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для</w:t>
      </w:r>
      <w:r w:rsidR="00096865" w:rsidRPr="00A71D81">
        <w:rPr>
          <w:rFonts w:ascii="GHEA Grapalat" w:hAnsi="GHEA Grapalat" w:cs="Times Armenian"/>
          <w:i w:val="0"/>
          <w:lang w:val="af-ZA"/>
        </w:rPr>
        <w:t xml:space="preserve">``</w:t>
      </w:r>
      <w:r w:rsidR="008E1036">
        <w:rPr>
          <w:rFonts w:ascii="GHEA Grapalat" w:hAnsi="GHEA Grapalat"/>
          <w:i w:val="0"/>
          <w:lang w:val="ru-RU"/>
        </w:rPr>
        <w:t>Приобретение ПРОДОВОЛЬСТВИЯ (далее также товаров), сгруппированных под «5»</w:t>
      </w:r>
      <w:r w:rsidR="00096865" w:rsidRPr="00A71D81">
        <w:rPr>
          <w:rFonts w:ascii="GHEA Grapalat" w:hAnsi="GHEA Grapalat" w:cs="Sylfaen"/>
          <w:i w:val="0"/>
        </w:rPr>
        <w:t>в дозах</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8809D2" w:rsidRPr="00826E99" w14:paraId="74C07383" w14:textId="77777777" w:rsidTr="004C2021">
        <w:tc>
          <w:tcPr>
            <w:tcW w:w="1447" w:type="dxa"/>
            <w:vAlign w:val="center"/>
          </w:tcPr>
          <w:p w14:paraId="34E92ADA" w14:textId="1C4BB80C" w:rsidR="008809D2" w:rsidRPr="0043381D" w:rsidRDefault="008809D2" w:rsidP="006210C4">
            <w:pPr>
              <w:pStyle w:val="23"/>
              <w:spacing w:line="240" w:lineRule="auto"/>
              <w:ind w:left="720" w:firstLine="0"/>
              <w:jc w:val="left"/>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425214D4" w:rsidR="008809D2" w:rsidRPr="00FF3147" w:rsidRDefault="008809D2" w:rsidP="00194BA6">
            <w:pPr>
              <w:jc w:val="center"/>
              <w:rPr>
                <w:sz w:val="20"/>
                <w:szCs w:val="20"/>
                <w:lang w:val="hy-AM"/>
              </w:rPr>
            </w:pPr>
            <w:r>
              <w:rPr>
                <w:rFonts w:ascii="GHEA Grapalat" w:hAnsi="GHEA Grapalat" w:cs="Calibri"/>
                <w:color w:val="000000"/>
                <w:sz w:val="22"/>
                <w:szCs w:val="22"/>
              </w:rPr>
              <w:t>231400</w:t>
            </w:r>
          </w:p>
        </w:tc>
        <w:tc>
          <w:tcPr>
            <w:tcW w:w="6777" w:type="dxa"/>
            <w:vAlign w:val="center"/>
          </w:tcPr>
          <w:p w14:paraId="3DC61FD8" w14:textId="2E2E91D2" w:rsidR="008809D2" w:rsidRPr="00FF3147" w:rsidRDefault="008809D2" w:rsidP="00194BA6">
            <w:pPr>
              <w:rPr>
                <w:rFonts w:ascii="GHEA Grapalat" w:hAnsi="GHEA Grapalat" w:cs="Calibri"/>
                <w:sz w:val="20"/>
                <w:szCs w:val="20"/>
              </w:rPr>
            </w:pPr>
            <w:r w:rsidRPr="00FF3147">
              <w:rPr>
                <w:rFonts w:ascii="GHEA Grapalat" w:hAnsi="GHEA Grapalat" w:cs="Calibri"/>
                <w:sz w:val="20"/>
                <w:szCs w:val="20"/>
              </w:rPr>
              <w:t xml:space="preserve">банан</w:t>
            </w:r>
          </w:p>
        </w:tc>
      </w:tr>
      <w:tr w:rsidR="008809D2" w:rsidRPr="00826E99" w14:paraId="07AB189A" w14:textId="77777777" w:rsidTr="004C2021">
        <w:tc>
          <w:tcPr>
            <w:tcW w:w="1447" w:type="dxa"/>
            <w:tcBorders>
              <w:bottom w:val="single" w:sz="4" w:space="0" w:color="auto"/>
            </w:tcBorders>
            <w:vAlign w:val="center"/>
          </w:tcPr>
          <w:p w14:paraId="161C64D3" w14:textId="1848D804"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2E271E99" w:rsidR="008809D2" w:rsidRPr="00FF3147" w:rsidRDefault="008809D2" w:rsidP="00B503C8">
            <w:pPr>
              <w:jc w:val="center"/>
              <w:rPr>
                <w:sz w:val="20"/>
                <w:szCs w:val="20"/>
                <w:lang w:val="hy-AM"/>
              </w:rPr>
            </w:pPr>
            <w:r>
              <w:rPr>
                <w:rFonts w:ascii="GHEA Grapalat" w:hAnsi="GHEA Grapalat" w:cs="Calibri"/>
                <w:color w:val="000000"/>
                <w:sz w:val="22"/>
                <w:szCs w:val="22"/>
              </w:rPr>
              <w:t>118750</w:t>
            </w:r>
          </w:p>
        </w:tc>
        <w:tc>
          <w:tcPr>
            <w:tcW w:w="6777" w:type="dxa"/>
            <w:tcBorders>
              <w:bottom w:val="single" w:sz="4" w:space="0" w:color="auto"/>
            </w:tcBorders>
            <w:vAlign w:val="center"/>
          </w:tcPr>
          <w:p w14:paraId="7D6786CB" w14:textId="5E5C6488"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cs="Calibri"/>
              </w:rPr>
              <w:t>яблоко</w:t>
            </w:r>
          </w:p>
        </w:tc>
      </w:tr>
      <w:tr w:rsidR="008809D2" w:rsidRPr="00826E99" w14:paraId="18744727" w14:textId="77777777" w:rsidTr="004C2021">
        <w:tc>
          <w:tcPr>
            <w:tcW w:w="1447" w:type="dxa"/>
            <w:tcBorders>
              <w:bottom w:val="single" w:sz="4" w:space="0" w:color="auto"/>
            </w:tcBorders>
            <w:vAlign w:val="center"/>
          </w:tcPr>
          <w:p w14:paraId="15EB37B4" w14:textId="2B17FAB7"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44CDED90" w:rsidR="008809D2" w:rsidRPr="00FF3147" w:rsidRDefault="008809D2" w:rsidP="00B503C8">
            <w:pPr>
              <w:jc w:val="center"/>
              <w:rPr>
                <w:sz w:val="20"/>
                <w:szCs w:val="20"/>
                <w:lang w:val="hy-AM"/>
              </w:rPr>
            </w:pPr>
            <w:r>
              <w:rPr>
                <w:rFonts w:ascii="GHEA Grapalat" w:hAnsi="GHEA Grapalat" w:cs="Calibri"/>
                <w:color w:val="000000"/>
                <w:sz w:val="22"/>
                <w:szCs w:val="22"/>
              </w:rPr>
              <w:t>117590</w:t>
            </w:r>
          </w:p>
        </w:tc>
        <w:tc>
          <w:tcPr>
            <w:tcW w:w="6777" w:type="dxa"/>
            <w:tcBorders>
              <w:bottom w:val="single" w:sz="4" w:space="0" w:color="auto"/>
            </w:tcBorders>
            <w:vAlign w:val="center"/>
          </w:tcPr>
          <w:p w14:paraId="42ECFB5F" w14:textId="51E6A068"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cs="Calibri"/>
              </w:rPr>
              <w:t xml:space="preserve">йогурт</w:t>
            </w:r>
          </w:p>
        </w:tc>
      </w:tr>
      <w:tr w:rsidR="008809D2" w:rsidRPr="008809D2" w14:paraId="4C2D0AAB" w14:textId="77777777" w:rsidTr="004C2021">
        <w:tc>
          <w:tcPr>
            <w:tcW w:w="1447" w:type="dxa"/>
            <w:tcBorders>
              <w:bottom w:val="single" w:sz="4" w:space="0" w:color="auto"/>
            </w:tcBorders>
            <w:vAlign w:val="center"/>
          </w:tcPr>
          <w:p w14:paraId="5AEB6282" w14:textId="50835A91"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75625FE3" w:rsidR="008809D2" w:rsidRPr="00FF3147" w:rsidRDefault="008809D2" w:rsidP="00B503C8">
            <w:pPr>
              <w:jc w:val="center"/>
              <w:rPr>
                <w:sz w:val="20"/>
                <w:szCs w:val="20"/>
                <w:lang w:val="hy-AM"/>
              </w:rPr>
            </w:pPr>
            <w:r>
              <w:rPr>
                <w:rFonts w:ascii="GHEA Grapalat" w:hAnsi="GHEA Grapalat" w:cs="Calibri"/>
                <w:color w:val="000000"/>
                <w:sz w:val="22"/>
                <w:szCs w:val="22"/>
              </w:rPr>
              <w:t>617760</w:t>
            </w:r>
          </w:p>
        </w:tc>
        <w:tc>
          <w:tcPr>
            <w:tcW w:w="6777" w:type="dxa"/>
            <w:tcBorders>
              <w:bottom w:val="single" w:sz="4" w:space="0" w:color="auto"/>
            </w:tcBorders>
            <w:vAlign w:val="center"/>
          </w:tcPr>
          <w:p w14:paraId="0D6A9043" w14:textId="1E38032C"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rPr>
              <w:t>Йогурт /90 г-100 г вес 1 шт./</w:t>
            </w:r>
          </w:p>
        </w:tc>
      </w:tr>
      <w:tr w:rsidR="008809D2" w:rsidRPr="008E1036" w14:paraId="2D9610F5" w14:textId="77777777" w:rsidTr="004C2021">
        <w:tc>
          <w:tcPr>
            <w:tcW w:w="1447" w:type="dxa"/>
            <w:tcBorders>
              <w:bottom w:val="single" w:sz="4" w:space="0" w:color="auto"/>
            </w:tcBorders>
            <w:vAlign w:val="center"/>
          </w:tcPr>
          <w:p w14:paraId="23D152A7" w14:textId="73C139DB"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5:00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1ED1184A" w:rsidR="008809D2" w:rsidRPr="00FF3147" w:rsidRDefault="008809D2" w:rsidP="00B503C8">
            <w:pPr>
              <w:jc w:val="center"/>
              <w:rPr>
                <w:sz w:val="20"/>
                <w:szCs w:val="20"/>
                <w:lang w:val="hy-AM"/>
              </w:rPr>
            </w:pPr>
            <w:r>
              <w:rPr>
                <w:rFonts w:ascii="GHEA Grapalat" w:hAnsi="GHEA Grapalat" w:cs="Calibri"/>
                <w:color w:val="000000"/>
                <w:sz w:val="22"/>
                <w:szCs w:val="22"/>
              </w:rPr>
              <w:t>748440</w:t>
            </w:r>
          </w:p>
        </w:tc>
        <w:tc>
          <w:tcPr>
            <w:tcW w:w="6777" w:type="dxa"/>
            <w:tcBorders>
              <w:bottom w:val="single" w:sz="4" w:space="0" w:color="auto"/>
            </w:tcBorders>
            <w:vAlign w:val="center"/>
          </w:tcPr>
          <w:p w14:paraId="687A0EC9" w14:textId="1EE740E1"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rPr>
              <w:t>Булочка /60 г вес 1 шт./</w:t>
            </w:r>
          </w:p>
        </w:tc>
      </w:tr>
      <w:tr w:rsidR="00D466DB" w:rsidRPr="00826E99" w14:paraId="41ED7534" w14:textId="77777777" w:rsidTr="00FF3649">
        <w:tc>
          <w:tcPr>
            <w:tcW w:w="1447" w:type="dxa"/>
            <w:tcBorders>
              <w:bottom w:val="single" w:sz="4" w:space="0" w:color="auto"/>
            </w:tcBorders>
            <w:vAlign w:val="center"/>
          </w:tcPr>
          <w:p w14:paraId="345BAF71" w14:textId="28B0B4E2" w:rsidR="00D466DB" w:rsidRPr="0043381D" w:rsidRDefault="00D466DB" w:rsidP="002B728B">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C664065" w14:textId="1DF956BE" w:rsidR="00D466DB" w:rsidRPr="00F266E5" w:rsidRDefault="00D466DB" w:rsidP="00B503C8">
            <w:pPr>
              <w:jc w:val="center"/>
              <w:rPr>
                <w:lang w:val="hy-AM"/>
              </w:rPr>
            </w:pPr>
          </w:p>
        </w:tc>
        <w:tc>
          <w:tcPr>
            <w:tcW w:w="6777" w:type="dxa"/>
            <w:tcBorders>
              <w:bottom w:val="single" w:sz="4" w:space="0" w:color="auto"/>
            </w:tcBorders>
            <w:vAlign w:val="bottom"/>
          </w:tcPr>
          <w:p w14:paraId="39C12677" w14:textId="73584FC6" w:rsidR="00D466DB" w:rsidRPr="00194BA6" w:rsidRDefault="00D466DB" w:rsidP="00194BA6">
            <w:pPr>
              <w:pStyle w:val="23"/>
              <w:spacing w:line="240" w:lineRule="auto"/>
              <w:ind w:firstLine="0"/>
              <w:rPr>
                <w:rFonts w:ascii="Sylfaen" w:hAnsi="Sylfaen"/>
                <w:lang w:val="hy-AM"/>
              </w:rPr>
            </w:pP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в Приложении N 6 к настоящему приглашению наименование бренда, модель и производитель предлагаемой продукции представляются участникам как равноценные.</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3E2E4370" w:rsidR="00845AA5" w:rsidRPr="00A71D81" w:rsidRDefault="00475170" w:rsidP="00475170">
      <w:pPr>
        <w:tabs>
          <w:tab w:val="left" w:pos="7530"/>
        </w:tabs>
        <w:ind w:firstLine="567"/>
        <w:rPr>
          <w:rFonts w:ascii="GHEA Grapalat" w:hAnsi="GHEA Grapalat" w:cs="Sylfaen"/>
          <w:i/>
          <w:sz w:val="20"/>
          <w:lang w:val="es-ES"/>
        </w:rPr>
      </w:pPr>
      <w:r>
        <w:rPr>
          <w:rFonts w:ascii="GHEA Grapalat" w:hAnsi="GHEA Grapalat" w:cs="Sylfaen"/>
          <w:i/>
          <w:sz w:val="20"/>
          <w:lang w:val="es-ES"/>
        </w:rPr>
        <w:tab/>
      </w: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proofErr w:type="gramStart"/>
      <w:r w:rsidRPr="00A71D81">
        <w:rPr>
          <w:rFonts w:ascii="GHEA Grapalat" w:hAnsi="GHEA Grapalat" w:cs="Sylfaen"/>
          <w:b/>
          <w:sz w:val="20"/>
        </w:rPr>
        <w:t>СТАНДАРТЫ</w:t>
      </w:r>
      <w:r w:rsidRPr="00A71D81">
        <w:rPr>
          <w:rFonts w:ascii="GHEA Grapalat" w:hAnsi="GHEA Grapalat"/>
          <w:b/>
          <w:sz w:val="20"/>
          <w:lang w:val="es-ES"/>
        </w:rPr>
        <w:t xml:space="preserve">  И:</w:t>
      </w:r>
      <w:proofErr w:type="gramEnd"/>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в письменной форме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организация-производитель продукции, поставляемой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Стандартное и бедное</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одна из сторон договора о совместной деятельности не может подать отдельное заявление в той же процедуре (в той же части).</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применяются меры ответственности, предусмотренные договором. членам консорциума.</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ПЕРЕМЕНА</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накануне</w:t>
      </w:r>
      <w:r w:rsidRPr="00A71D81">
        <w:rPr>
          <w:rFonts w:ascii="GHEA Grapalat" w:hAnsi="GHEA Grapalat" w:cs="Arial"/>
          <w:sz w:val="20"/>
          <w:lang w:val="af-ZA"/>
        </w:rPr>
        <w:t xml:space="preserve">в письменной форме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установленного для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приглашение, требования по обеспечению конкуренции и исключению дискриминации, предусмотренные законодательством,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расширять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представлять на рассмотрение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представлять на рассмотрение</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вот 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14:paraId="374064AB" w14:textId="3B1F7389"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поданы в комиссию не позднее 15:00 «7-го» дня со дня публикации объявления о проведении процедуры и приглашения в бюллетене, по адресу №15 села Хачпар 5-я. Улица, Араратский марз.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удостоверение о соответствии данных о нем и связанных с ним лицах требованиям права на участие, определенным настоящим приглашением;</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также публикуется в бюллетене одновременно с объявлением решения о заключении аукциона. договор</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и по отдельности, отклоняются на заседании по вскрытию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ф. копейки обозначаются цифрами в суммах, заполненных буквами в графах ценового предложения.</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до признания данной процедуры недействительной.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85EF16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15:00 на 7-й день с даты публикации объявления о данной процедуре 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подавших заявки, выраженные одной цифрой на основании того, что написано буквами.</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чтобы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композиция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отобранных и непризнанных участников из числа участников, подавших заявки, оцененные как удовлетворяющие требованиям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финансовые ресурсы.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требование. В случае невозможности исполнения запроса лицу, обратившемуся с запросом,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запроса. комитета во время заседания, не препятствуя нормальной деятельности комитета.</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 xml:space="preserve">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последним или в которой он имеет долю (долю), либо связанное с ним лицо им по близкому родству или родственникам (родителю, супругу, ребенку, брату, сестре, бабушке), дедушке, внуку, а также родителю супруга, ребенку, брату, сестре, бабушке, дедушке, внуку) или учрежденной организации или принадлежащий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сведения о дате и электронном адресе адреса получения обоснований публикуются в бюллетене.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заявок и заседания по оценке заявок, подписывают предусмотренные настоящим подразделом заключения, которые секретарь публикует в бюллетене на следующий за подписанием рабочий день.</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заказчика на десятый день после объявления процедуры закупки несостоявшейся или объявления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на пятый день после сорокового дня после получения решения о списке участников, не имеющих права участвовать в процессе закупки, а в случае незавершенного судебного дела, возбужденного участником об обжаловании решения, - на сороковой день после получения решения - на пятый день со дня вступления в законную силу окончательного судебного акта в по данному судебному делу, если возможность исполнения решения не исчезла в результате судебного следствия.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по включению участника в список, а в случае возбуждения участником судебного дела об обжаловании решения - на сороковой день после получения решения - не позднее окончательного судебного заседания по данному судебному делу вступления акта в силу, то клиент письменно сообщает об этом уполномоченному органу, на основании чего участник не включается в список.</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Кроме того, в случае признания заявления участника о праве на участие в закупке недостоверным или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 или выбранный участник не представляет квалификационное или договорное обеспечение, или если процедура организована в соответствии с порядком, предусмотренным статьей 15, частью 6 Закона, и в результате этого лицо, подписавшее договор, g. договора в целях заключения договора, односторонне подтвержденное заявление об ущербе (далее также ущерб) в течение указанного срока. Предоставление договора и (или) квалификации, представленной в форме, не заменяет банковскую гарантию или денежные средства, то данное обстоятельство рассматривается как нарушение обязательства, взятого на себя участником в рамках процесса покупки.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8.15 Участник предоставил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подает секретарю собрания, направив последнего на электронную почту, указанную в настоящем приглашении. Секретарь обязан подтвердить факт получения документов в день получения со своей электронной почты, указанной в настоящем приглашении. электронная почта участника. отправив</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сведения и материалы в целях обоснования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об этом в результате проверки достоверности,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применения пункта 8.20 части 1 настоящего приглашения может быть созвано внеочередное заседание комитета.</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Периодом неактивности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 xml:space="preserve">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обжаловал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9.2 На четвертый рабочий день после истечения периода неактивности, указанного в части 1 пункта 8.23 ​​настоящего приглашения, заказчик обязан уведомить выбранного участника путем предоставления предложения по заключению договора и проекта договора на четвертый рабочий день, следующий за днем истечение указанного периода неактивности.</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по контракту и проект контракта в электронном виде, а представленная выбранным участником продукция включается в контракт.</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оговоренный срок и согласно проекту заключаемого договора</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предусмотрена предоплата, он в течение 10 рабочих дней не подписывает договор и не представляет заказчику квалификационные и условия договора, а если проектом договора предусмотрена предоплата и выбранный участник принимает это условие, то он лишается право подписать договор.</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запись о его вручении фиксируется в системе документооборота заказчика.</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продукта, приобретаемого в рамках настоящей процедуры. Квалификационное обеспечение представлено в виде возмещения убытков (приложение 4.2) либо денежных средств, либо гарантий, предоставляемых банками.</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то может представить как отдельно по каждой части, так и одно квалификационное обеспечение для всех частей. В случае предоставления одного квалификационного обеспечения его размер рассчитывается от суммы покупных цен предъявленных долей с учетом пункта 1 пункта 32 ГК. Приказ » требования п.п.</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цена приобретения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банковского векселя (приложение 5) или денежных средств.</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 xml:space="preserve">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контракта финансовые ресурсы не предусмотрены, то квалификация и обеспечение контракта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финансовые ресурсы потребуются позже,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ресурсов в форме одностороннего заявления о возмещении ущерба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письменном виде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О возврате договора или подтверждении квалификации руководитель клиента письменно сообщает:</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незавершенной,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заявление, в котором указывается обоснование отмены процедуры покупки.</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 ОБЖАЛЕВАЕТ ПРИНЯТЫЕ РЕШЕНИЯ</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до окончания срока подачи заявок обжаловать характеристики предмета закупки или требования приглашения в порядке, установленном Кодексом.</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5:00</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подключен</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течение трех дней.</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при условии подтверждения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предоставляет ответ на претензию в течение пяти дней после получения решения о принятии претензии.</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приеме иска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ответчика возлагается обязанность доказывания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обосновывающие законность оспариваемых действий (бездействия) и решения,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 xml:space="preserve">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решение о ликвидации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государственного налога определяются Законом «О государственном налоге».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пробелов или других деталей не требуется и не представлено.</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им</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 xml:space="preserve">2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 xml:space="preserve">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язык</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736C551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"AMHCMD-GHACPDS-25/1"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60B8CD4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"AMHCMD-GHACPDS-25/1"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доза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согласно требованиям</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рабочий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1F96AAA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для права на участие, определенным в приглашении на ЗАПРОС НА ОЦЕНКУ с кодом «AMHMD-GHACPZB-25/1»*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отобранным участником в порядке и сроки, определенные приглашением, представить квалификационное подтверждение</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0B1A931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005E6B">
        <w:rPr>
          <w:rFonts w:ascii="GHEA Grapalat" w:hAnsi="GHEA Grapalat" w:cs="Sylfaen"/>
          <w:sz w:val="22"/>
          <w:szCs w:val="22"/>
          <w:lang w:val="hy-AM"/>
        </w:rPr>
        <w:t>АМХМД-ГАЫПДС-25/1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РЕЙТИНГОВОМ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предложенный</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Принять участие</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люди</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его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при заполнении заявки-заявления заменить слова &lt;&lt;ссылка на сайт, содержащий информацию:&gt;&gt;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09CA663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"AMHCMD-GHACPDS-25/1"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8C5D6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"AMHCMD-GHACPDS-25/1"*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под кодом РЕЙТИНГОВЫЙ ЗАПРОС в соответствии с дозировкой ниже представлено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торговая марка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и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69572B0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"AMHCMD-GHACPDS-25/1"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ДЕКЛАРАЦИЯ ФАКТИЧЕСКИХ БЕНЕФИЦИАРОВ</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листинговые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имеющиеся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имеющиеся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заполняются дата, месяц, год,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(Сведения о листинге акций) заполняется,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 том числе отметка о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согласно Закону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владеющих долей (долей,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Подраздел «Основание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если лицо получило бесплатно от Организации выгоду в году, предшествующем отчетному году,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отметка о порядке осуществления контроля над Организацией бенефициарным собственником. Делается примечание об осуществлении совместного контроля со связанными лицами, если бенефициарный собственник контролирует Организацию в силу действия совместно со связанным с ней лицом или может контролировать ее в случае действия совместно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государственными (муниципальными) органами, осуществляющими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касающиеся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до опубликования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22AA273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"AMHCMD-GHACPDS-25/1"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Ж А Р К</w:t>
      </w:r>
    </w:p>
    <w:p w14:paraId="7D4FE6BC" w14:textId="77777777" w:rsidR="00B2572B" w:rsidRPr="00A71D81" w:rsidRDefault="00B2572B" w:rsidP="00EF3662">
      <w:pPr>
        <w:ind w:firstLine="567"/>
        <w:rPr>
          <w:rFonts w:ascii="GHEA Grapalat" w:hAnsi="GHEA Grapalat"/>
          <w:lang w:val="hy-AM"/>
        </w:rPr>
      </w:pPr>
    </w:p>
    <w:p w14:paraId="7D53BD58" w14:textId="1061A5A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Рассмотрение приглашения на ЗАПРОС НА ОЦЕНКУ с кодом «AMHMD-GHAPZB-25/1»*,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Имя участника</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АМД: 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809D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8809D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809D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809D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ФИО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до опубликования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39C8D1A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"AMHCMD-GHACPDS-25/1"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(обеспечение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договора</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04F38F5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005E6B">
        <w:rPr>
          <w:rFonts w:ascii="GHEA Grapalat" w:hAnsi="GHEA Grapalat"/>
          <w:b/>
          <w:lang w:val="hy-AM"/>
        </w:rPr>
        <w:t>АМХМД-ГАЫПДС-25/1</w:t>
      </w:r>
      <w:r w:rsidRPr="00A71D81">
        <w:rPr>
          <w:rFonts w:ascii="GHEA Grapalat" w:hAnsi="GHEA Grapalat" w:cs="GHEA Grapalat"/>
          <w:sz w:val="20"/>
          <w:szCs w:val="20"/>
          <w:lang w:val="pt-BR"/>
        </w:rPr>
        <w:t>* к процедуре покупки по коду.</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об оплате (далее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обязан предоставить оригиналы настоящего соглашения о возмещении убытков и прилагаемые Претензии к Банку-плательщику, уведомив об этом Общество в письменной форме, если они подтверждены электронной цифровой подписью, представляются Банку-плательщику на электронных носителях, а также в распечатанных с них бумажных вариантах.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Обществом) и негативные последствия, возникающие в результате выплаты Банком-плательщиком суммы, указанной в Требовании.</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прилагаемого к нему Требования в Банк, если деньги не будут выплачены Клиенту в течение десяти рабочих дней по причинам, не зависящим от Банка, Клиент передает информацию о Компании, связанную с невыплатой, в « ЗАО «АКРА Кредит Репортинг»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Предъявляя Клиенту настоящий договор и прилагаемое к нему письмо-требование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653A4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E9E0CFA" w:rsidR="00653A44" w:rsidRPr="00A71D81" w:rsidRDefault="00653A44" w:rsidP="00653A44">
            <w:pPr>
              <w:rPr>
                <w:rFonts w:ascii="GHEA Grapalat" w:hAnsi="GHEA Grapalat" w:cs="Arial"/>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&lt;&lt;Гянистская средняя школа Араратского марза РА&gt;&gt; СНОК</w:t>
            </w:r>
          </w:p>
        </w:tc>
      </w:tr>
      <w:tr w:rsidR="00653A4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7A87758" w:rsidR="00653A44" w:rsidRPr="00A71D81" w:rsidRDefault="00653A44" w:rsidP="00653A44">
            <w:pPr>
              <w:rPr>
                <w:rFonts w:ascii="GHEA Grapalat" w:hAnsi="GHEA Grapalat" w:cs="Sylfaen"/>
                <w:sz w:val="20"/>
                <w:szCs w:val="20"/>
                <w:lang w:val="ru-RU"/>
              </w:rPr>
            </w:pPr>
            <w:r w:rsidRPr="006365CE">
              <w:rPr>
                <w:rFonts w:ascii="GHEA Grapalat" w:hAnsi="GHEA Grapalat" w:cs="Cambria"/>
                <w:sz w:val="20"/>
                <w:szCs w:val="20"/>
                <w:lang w:val="ru-RU"/>
              </w:rPr>
              <w:t xml:space="preserve">10. Номер социального страхования бенефициара (не заполняется)</w:t>
            </w:r>
          </w:p>
        </w:tc>
      </w:tr>
      <w:tr w:rsidR="00127620"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95EC973" w:rsidR="00127620" w:rsidRPr="00A71D81" w:rsidRDefault="00127620" w:rsidP="00127620">
            <w:pPr>
              <w:rPr>
                <w:rFonts w:ascii="GHEA Grapalat" w:hAnsi="GHEA Grapalat" w:cs="Arial"/>
                <w:sz w:val="20"/>
                <w:szCs w:val="20"/>
              </w:rPr>
            </w:pPr>
            <w:r w:rsidRPr="0006379B">
              <w:rPr>
                <w:rFonts w:ascii="GHEA Grapalat" w:hAnsi="GHEA Grapalat" w:cs="Sylfaen"/>
                <w:sz w:val="20"/>
                <w:szCs w:val="20"/>
              </w:rPr>
              <w:t>11. AVC бенефициара</w:t>
            </w:r>
            <w:r w:rsidRPr="0006379B">
              <w:rPr>
                <w:rFonts w:ascii="Sylfaen" w:hAnsi="Sylfaen"/>
                <w:sz w:val="20"/>
                <w:szCs w:val="20"/>
                <w:lang w:val="hy-AM"/>
              </w:rPr>
              <w:t xml:space="preserve">-</w:t>
            </w:r>
            <w:r>
              <w:rPr>
                <w:rFonts w:ascii="GHEA Grapalat" w:hAnsi="GHEA Grapalat" w:cs="Arial"/>
                <w:sz w:val="20"/>
                <w:szCs w:val="20"/>
              </w:rPr>
              <w:t>03804434</w:t>
            </w:r>
          </w:p>
        </w:tc>
      </w:tr>
      <w:tr w:rsidR="00127620" w:rsidRPr="0012762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09223DD" w:rsidR="00127620" w:rsidRPr="00127620" w:rsidRDefault="00127620" w:rsidP="00127620">
            <w:pPr>
              <w:rPr>
                <w:rFonts w:ascii="GHEA Grapalat" w:hAnsi="GHEA Grapalat" w:cs="Arial"/>
                <w:sz w:val="20"/>
                <w:szCs w:val="20"/>
                <w:lang w:val="af-ZA"/>
              </w:rPr>
            </w:pPr>
            <w:r w:rsidRPr="0006379B">
              <w:rPr>
                <w:rFonts w:ascii="GHEA Grapalat" w:hAnsi="GHEA Grapalat" w:cs="Sylfaen"/>
                <w:sz w:val="20"/>
                <w:szCs w:val="20"/>
              </w:rPr>
              <w:t xml:space="preserve">12. Финансовая организация (банк), обслуживающая бенефициара:  </w:t>
            </w:r>
            <w:r w:rsidRPr="0006379B">
              <w:rPr>
                <w:rFonts w:ascii="Sylfaen" w:hAnsi="Sylfaen"/>
                <w:sz w:val="20"/>
                <w:szCs w:val="20"/>
                <w:lang w:val="hy-AM"/>
              </w:rPr>
              <w:t xml:space="preserve"> </w:t>
            </w:r>
            <w:r w:rsidRPr="0006379B">
              <w:rPr>
                <w:rFonts w:ascii="Sylfaen" w:hAnsi="Sylfaen" w:cs="Calibri"/>
                <w:sz w:val="20"/>
                <w:szCs w:val="20"/>
                <w:lang w:val="af-ZA" w:eastAsia="ru-RU"/>
              </w:rPr>
              <w:t xml:space="preserve">Банк: фи</w:t>
            </w:r>
            <w:r w:rsidRPr="0006379B">
              <w:rPr>
                <w:rFonts w:ascii="GHEA Grapalat" w:hAnsi="GHEA Grapalat" w:cs="Sylfaen"/>
                <w:sz w:val="20"/>
                <w:szCs w:val="20"/>
              </w:rPr>
              <w:t>Министерство финансов &lt;&lt;Центральное казначейство&gt;&gt;</w:t>
            </w:r>
          </w:p>
        </w:tc>
      </w:tr>
      <w:tr w:rsidR="00127620" w:rsidRPr="0012762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703D79" w:rsidR="00127620" w:rsidRPr="00127620" w:rsidRDefault="00127620" w:rsidP="00127620">
            <w:pPr>
              <w:rPr>
                <w:rFonts w:ascii="GHEA Grapalat" w:hAnsi="GHEA Grapalat" w:cs="Arial"/>
                <w:sz w:val="20"/>
                <w:szCs w:val="20"/>
                <w:lang w:val="af-ZA"/>
              </w:rPr>
            </w:pPr>
            <w:r w:rsidRPr="0006379B">
              <w:rPr>
                <w:rFonts w:ascii="GHEA Grapalat" w:hAnsi="GHEA Grapalat" w:cs="Sylfaen"/>
                <w:sz w:val="20"/>
                <w:szCs w:val="20"/>
                <w:lang w:val="af-ZA"/>
              </w:rPr>
              <w:t>13. Номер счета получателя (примечание Н)  </w:t>
            </w:r>
            <w:r w:rsidRPr="0006379B">
              <w:rPr>
                <w:rFonts w:ascii="Sylfaen" w:hAnsi="Sylfaen"/>
                <w:sz w:val="20"/>
                <w:szCs w:val="20"/>
                <w:lang w:val="hy-AM"/>
              </w:rPr>
              <w:t xml:space="preserve">Р/Р-</w:t>
            </w:r>
            <w:r>
              <w:rPr>
                <w:rFonts w:ascii="GHEA Grapalat" w:hAnsi="GHEA Grapalat" w:cs="Arial"/>
                <w:sz w:val="20"/>
                <w:szCs w:val="20"/>
                <w:lang w:val="af-ZA"/>
              </w:rPr>
              <w:t>900438000185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0AEC65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АМХМД-ГАЫПДС-25/1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5:00</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8809D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8809D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8809D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8809D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809D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14:paraId="270091D2" w14:textId="7EEDA4F6"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«АМГМД-ГХАПЗБ-25/1»*</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596A233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005E6B">
        <w:rPr>
          <w:rFonts w:ascii="GHEA Grapalat" w:hAnsi="GHEA Grapalat"/>
          <w:b/>
          <w:lang w:val="hy-AM"/>
        </w:rPr>
        <w:t>АМХМД-ГАЫПДС-25/1</w:t>
      </w:r>
      <w:r w:rsidRPr="00A71D81">
        <w:rPr>
          <w:rFonts w:ascii="GHEA Grapalat" w:hAnsi="GHEA Grapalat" w:cs="GHEA Grapalat"/>
          <w:sz w:val="20"/>
          <w:szCs w:val="20"/>
          <w:lang w:val="pt-BR"/>
        </w:rPr>
        <w:t>* к процедуре покупки по коду.</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 платеже (далее «Запрос»), прилагаемое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поданное Клиентом платежное требование, законность, обоснованность Претензии, а также действия, предпринятые Банком-плательщиком для обеспечения исполнения Требования в случае надлежащего исполнения, Клиент передает настоящее Соглашение о возмещении ущерба и прилагаемое к нему Требование в оригинале Банку-плательщику, уведомив об этом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Обществом) и негативные последствия, возникающие в результате выплаты Банком-плательщиком суммы, указанной в Требовании. факты.</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Банку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Предъявляя Клиенту настоящий договор и прилагаемое к нему письмо-требование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1A4D3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72B7D11"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&lt;&lt;Гянистская средняя школа Араратского марза РА&gt;&gt; СНОК</w:t>
            </w:r>
          </w:p>
        </w:tc>
      </w:tr>
      <w:tr w:rsidR="001A4D3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430B2ED"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lang w:val="ru-RU"/>
              </w:rPr>
              <w:t xml:space="preserve">10. Номер социального страхования бенефициара (не заполняется)</w:t>
            </w:r>
          </w:p>
        </w:tc>
      </w:tr>
      <w:tr w:rsidR="0012762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A4C03AA" w:rsidR="00127620" w:rsidRPr="00926364" w:rsidRDefault="00127620" w:rsidP="00127620">
            <w:pPr>
              <w:rPr>
                <w:rFonts w:ascii="GHEA Grapalat" w:hAnsi="GHEA Grapalat" w:cs="Sylfaen"/>
                <w:sz w:val="20"/>
                <w:szCs w:val="20"/>
              </w:rPr>
            </w:pPr>
            <w:r w:rsidRPr="0006379B">
              <w:rPr>
                <w:rFonts w:ascii="GHEA Grapalat" w:hAnsi="GHEA Grapalat" w:cs="Sylfaen"/>
                <w:sz w:val="20"/>
                <w:szCs w:val="20"/>
              </w:rPr>
              <w:t>11. AVC бенефициара</w:t>
            </w:r>
            <w:r w:rsidRPr="0006379B">
              <w:rPr>
                <w:rFonts w:ascii="Sylfaen" w:hAnsi="Sylfaen"/>
                <w:sz w:val="20"/>
                <w:szCs w:val="20"/>
                <w:lang w:val="hy-AM"/>
              </w:rPr>
              <w:t xml:space="preserve">-</w:t>
            </w:r>
            <w:r>
              <w:rPr>
                <w:rFonts w:ascii="GHEA Grapalat" w:hAnsi="GHEA Grapalat" w:cs="Arial"/>
                <w:sz w:val="20"/>
                <w:szCs w:val="20"/>
              </w:rPr>
              <w:t>03804434</w:t>
            </w:r>
          </w:p>
        </w:tc>
      </w:tr>
      <w:tr w:rsidR="00127620" w:rsidRPr="0012762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39B77DD" w:rsidR="00127620" w:rsidRPr="00127620" w:rsidRDefault="00127620" w:rsidP="00127620">
            <w:pPr>
              <w:rPr>
                <w:rFonts w:ascii="GHEA Grapalat" w:hAnsi="GHEA Grapalat" w:cs="Sylfaen"/>
                <w:sz w:val="20"/>
                <w:szCs w:val="20"/>
                <w:lang w:val="af-ZA"/>
              </w:rPr>
            </w:pPr>
            <w:r w:rsidRPr="0006379B">
              <w:rPr>
                <w:rFonts w:ascii="GHEA Grapalat" w:hAnsi="GHEA Grapalat" w:cs="Sylfaen"/>
                <w:sz w:val="20"/>
                <w:szCs w:val="20"/>
              </w:rPr>
              <w:t xml:space="preserve">12. Финансовая организация (банк), обслуживающая бенефициара:</w:t>
            </w:r>
            <w:r w:rsidRPr="0006379B">
              <w:rPr>
                <w:rFonts w:ascii="Sylfaen" w:hAnsi="Sylfaen" w:cs="Calibri"/>
                <w:sz w:val="20"/>
                <w:szCs w:val="20"/>
                <w:lang w:val="af-ZA" w:eastAsia="ru-RU"/>
              </w:rPr>
              <w:t xml:space="preserve">Банк:</w:t>
            </w:r>
            <w:r w:rsidRPr="0006379B">
              <w:rPr>
                <w:rFonts w:ascii="GHEA Grapalat" w:hAnsi="GHEA Grapalat" w:cs="Sylfaen"/>
                <w:sz w:val="20"/>
                <w:szCs w:val="20"/>
              </w:rPr>
              <w:t>Министерство финансов &lt;&lt;Центральное казначейство&gt;&gt;</w:t>
            </w:r>
          </w:p>
        </w:tc>
      </w:tr>
      <w:tr w:rsidR="00127620" w:rsidRPr="0012762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DBC3151" w:rsidR="00127620" w:rsidRPr="00127620" w:rsidRDefault="00127620" w:rsidP="00127620">
            <w:pPr>
              <w:rPr>
                <w:rFonts w:ascii="GHEA Grapalat" w:hAnsi="GHEA Grapalat" w:cs="Sylfaen"/>
                <w:sz w:val="20"/>
                <w:szCs w:val="20"/>
                <w:lang w:val="af-ZA"/>
              </w:rPr>
            </w:pPr>
            <w:r w:rsidRPr="0006379B">
              <w:rPr>
                <w:rFonts w:ascii="GHEA Grapalat" w:hAnsi="GHEA Grapalat" w:cs="Sylfaen"/>
                <w:sz w:val="20"/>
                <w:szCs w:val="20"/>
                <w:lang w:val="af-ZA"/>
              </w:rPr>
              <w:t>13. Номер счета получателя (примечание Н)  </w:t>
            </w:r>
            <w:r w:rsidRPr="0006379B">
              <w:rPr>
                <w:rFonts w:ascii="Sylfaen" w:hAnsi="Sylfaen"/>
                <w:sz w:val="20"/>
                <w:szCs w:val="20"/>
                <w:lang w:val="hy-AM"/>
              </w:rPr>
              <w:t xml:space="preserve">Р/Р-</w:t>
            </w:r>
            <w:r>
              <w:rPr>
                <w:rFonts w:ascii="GHEA Grapalat" w:hAnsi="GHEA Grapalat" w:cs="Arial"/>
                <w:sz w:val="20"/>
                <w:szCs w:val="20"/>
                <w:lang w:val="af-ZA"/>
              </w:rPr>
              <w:t>900438000185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договора)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E8BEDD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АМХМД-ГАЫПДС-25/1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5:00</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8809D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8809D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8809D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8809D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809D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A573EC8"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637192E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«АМГМД-ГХАПЗБ-25/1»*</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28146DF" w14:textId="77777777" w:rsidR="00A60631" w:rsidRPr="00BD7B7C" w:rsidRDefault="00A60631" w:rsidP="00A60631">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&lt;&lt; ХЯНИСТСКАЯ СРЕДНЯЯ ШКОЛА АРАРАТСКОЙ ОБЛАСТИ &gt;&gt; ДОГОВОР НА ПОСТАВКУ ПРОДОВОЛЬСТВИЯ ДЛЯ НУЖД ПОАК</w:t>
      </w:r>
    </w:p>
    <w:p w14:paraId="1488B94C" w14:textId="5AFA925D" w:rsidR="00A60631" w:rsidRPr="008809D2" w:rsidRDefault="00A60631" w:rsidP="00A60631">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Н АМХМД-ГАЫПДС-25/1</w:t>
      </w:r>
    </w:p>
    <w:p w14:paraId="5C395BBE" w14:textId="77777777" w:rsidR="00A60631" w:rsidRPr="00BD7B7C" w:rsidRDefault="00A60631" w:rsidP="00A60631">
      <w:pPr>
        <w:tabs>
          <w:tab w:val="left" w:pos="720"/>
          <w:tab w:val="left" w:pos="1440"/>
          <w:tab w:val="left" w:pos="8865"/>
        </w:tabs>
        <w:jc w:val="both"/>
        <w:rPr>
          <w:rFonts w:ascii="GHEA Grapalat" w:hAnsi="GHEA Grapalat" w:cs="Sylfaen"/>
          <w:sz w:val="20"/>
          <w:szCs w:val="20"/>
          <w:lang w:val="pt-BR"/>
        </w:rPr>
      </w:pPr>
    </w:p>
    <w:p w14:paraId="1F817EA3" w14:textId="77777777" w:rsidR="00A60631" w:rsidRPr="00110236" w:rsidRDefault="00A60631" w:rsidP="00A60631">
      <w:pPr>
        <w:tabs>
          <w:tab w:val="left" w:pos="720"/>
          <w:tab w:val="left" w:pos="1440"/>
          <w:tab w:val="left" w:pos="8865"/>
        </w:tabs>
        <w:jc w:val="both"/>
        <w:rPr>
          <w:rFonts w:ascii="GHEA Grapalat" w:hAnsi="GHEA Grapalat"/>
          <w:sz w:val="20"/>
          <w:lang w:val="hy-AM"/>
        </w:rPr>
      </w:pPr>
      <w:r w:rsidRPr="00BD7B7C">
        <w:rPr>
          <w:rFonts w:ascii="GHEA Grapalat" w:hAnsi="GHEA Grapalat" w:cs="Sylfaen"/>
          <w:sz w:val="20"/>
          <w:szCs w:val="20"/>
          <w:lang w:val="pt-BR"/>
        </w:rPr>
        <w:tab/>
      </w:r>
      <w:r>
        <w:rPr>
          <w:rFonts w:ascii="GHEA Grapalat" w:hAnsi="GHEA Grapalat" w:cs="Sylfaen"/>
          <w:sz w:val="20"/>
          <w:szCs w:val="20"/>
          <w:lang w:val="pt-BR"/>
        </w:rPr>
        <w:t>Г. Армянский</w:t>
      </w:r>
      <w:r w:rsidRPr="00110236">
        <w:rPr>
          <w:rFonts w:ascii="GHEA Grapalat" w:hAnsi="GHEA Grapalat"/>
          <w:sz w:val="20"/>
          <w:lang w:val="hy-AM"/>
        </w:rPr>
        <w:t xml:space="preserve">                                                                                    «» 20 лет</w:t>
      </w:r>
    </w:p>
    <w:p w14:paraId="45E3FB4C" w14:textId="77777777" w:rsidR="00A60631" w:rsidRPr="00110236" w:rsidRDefault="00A60631" w:rsidP="00A60631">
      <w:pPr>
        <w:tabs>
          <w:tab w:val="left" w:pos="720"/>
          <w:tab w:val="left" w:pos="1440"/>
          <w:tab w:val="left" w:pos="8865"/>
        </w:tabs>
        <w:jc w:val="both"/>
        <w:rPr>
          <w:rFonts w:ascii="GHEA Grapalat" w:hAnsi="GHEA Grapalat"/>
          <w:sz w:val="20"/>
          <w:lang w:val="hy-AM"/>
        </w:rPr>
      </w:pPr>
    </w:p>
    <w:p w14:paraId="60029897" w14:textId="562C6268" w:rsidR="00071D1C" w:rsidRPr="00A71D81" w:rsidRDefault="00A60631" w:rsidP="00A60631">
      <w:pPr>
        <w:tabs>
          <w:tab w:val="left" w:pos="720"/>
          <w:tab w:val="left" w:pos="1440"/>
          <w:tab w:val="left" w:pos="8865"/>
        </w:tabs>
        <w:jc w:val="both"/>
        <w:rPr>
          <w:rFonts w:ascii="GHEA Grapalat" w:hAnsi="GHEA Grapalat"/>
          <w:sz w:val="20"/>
          <w:lang w:val="hy-AM"/>
        </w:rPr>
      </w:pPr>
      <w:r w:rsidRPr="00907CBD">
        <w:rPr>
          <w:rFonts w:ascii="GHEA Grapalat" w:hAnsi="GHEA Grapalat"/>
          <w:sz w:val="20"/>
          <w:lang w:val="hy-AM"/>
        </w:rPr>
        <w:t xml:space="preserve">ГНОК «Араратская марзовая средняя школа Айянист» в лице директора М. Гарибян</w:t>
      </w:r>
      <w:r w:rsidR="008A1A88">
        <w:rPr>
          <w:rFonts w:ascii="GHEA Grapalat" w:hAnsi="GHEA Grapalat" w:cs="Sylfaen"/>
          <w:sz w:val="20"/>
          <w:szCs w:val="20"/>
          <w:lang w:val="hy-AM"/>
        </w:rPr>
        <w:t>, который действует как SNOC</w:t>
      </w:r>
      <w:r w:rsidR="00F669D4" w:rsidRPr="00EF1576">
        <w:rPr>
          <w:rFonts w:ascii="Sylfaen" w:hAnsi="Sylfaen"/>
          <w:sz w:val="20"/>
          <w:szCs w:val="20"/>
          <w:lang w:val="hy-AM"/>
        </w:rPr>
        <w:t xml:space="preserve">из</w:t>
      </w:r>
      <w:r w:rsidR="00071D1C" w:rsidRPr="00A71D81">
        <w:rPr>
          <w:rFonts w:ascii="GHEA Grapalat" w:hAnsi="GHEA Grapalat"/>
          <w:sz w:val="20"/>
          <w:lang w:val="hy-AM"/>
        </w:rPr>
        <w:t xml:space="preserve">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 xml:space="preserve">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Если Продавец не доставляет товар в срок, указанный в договоре, отказаться от товара, если срок доставки нарушен более чем на 2 дня.</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 товар ненадлежащего качества, не соответствующий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настоящего Договора. договор;</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предусмотренной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лица .</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 xml:space="preserve">больше 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когда нарушение соответствующего условия договора должно было быть обнаружены в зависимости от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суммы, подлежащие уплате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соответствии с п.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xml:space="preserve">.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акта сдачи-приемки в сроки, указанные в графике платежей по договору (приложение N 2), но не позднее декабря данного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оплаты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документов, представленных в установленном порядке, уполномоченный орган производит данный платеж согласно акту приема-передачи, если он введен в казначейскую систему, в течение пяти рабочих дней в сроки, установленные графиком платежей настоящего договора. .</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взаимно утвержденным между Покупателем и Продавцом документом с указанием даты документа.</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им документ, фиксирующий факт передачи товара Покупателю (приложение N 3.1) и 2 экземпляра акта. протокол приема-передачи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получает акт приема-передачи.</w:t>
      </w:r>
      <w:r w:rsidR="00A232D9" w:rsidRPr="00A71D81">
        <w:rPr>
          <w:rFonts w:ascii="GHEA Grapalat" w:hAnsi="GHEA Grapalat" w:cs="Sylfaen"/>
          <w:sz w:val="20"/>
          <w:szCs w:val="20"/>
          <w:lang w:val="hy-AM"/>
        </w:rPr>
        <w:t xml:space="preserve">в течение 10 рабочих дней со следующего рабочего дня</w:t>
      </w:r>
      <w:r w:rsidR="00A232D9" w:rsidRPr="00A71D81">
        <w:rPr>
          <w:rFonts w:ascii="GHEA Grapalat" w:hAnsi="GHEA Grapalat"/>
          <w:sz w:val="20"/>
          <w:lang w:val="hy-AM"/>
        </w:rPr>
        <w:t xml:space="preserve">Продавец представляет один экземпляр подписанного им акта приема-передачи или мотивированного отказа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не отказывается от его принятия в течение срока, указанного в пункте 5.3 договора, то доставленный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8"/>
      </w:r>
      <w:r w:rsidR="00416526">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пени не освобождает Стороны от полного исполнения своих договорных обязательств.</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известны до заключения контракта, в соответствии с законодательством Республики Армения о закупках за неподписание договора.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контракт, а если цена контракта имеет решающее значение, также в договор, заключаемый в каждом последующем году, прилагаемом к этому контракту, которые приводят к искусственному изменению объема закупаемой продукции или цена единицы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прекращается в одностороннем порядке и принимаются меры. На участников консорциума распространяется ответственность, предусмотренная договором.</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приготовление пищи</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Запрос и предложение Продавца были поданы не позднее, чем за 7 календарных дней до истечения первоначально установленного договором срока.</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быть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   </w:t>
      </w:r>
      <w:bookmarkStart w:id="7" w:name="_Hlk23253914"/>
      <w:bookmarkEnd w:id="7"/>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К отношениям, связанным с договором, применяется право Республики Армения.</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w:t>
      </w:r>
      <w:r w:rsidR="00DC567F" w:rsidRPr="00A71D81">
        <w:rPr>
          <w:rFonts w:ascii="GHEA Grapalat" w:hAnsi="GHEA Grapalat"/>
          <w:sz w:val="20"/>
          <w:szCs w:val="20"/>
          <w:lang w:val="hy-AM" w:eastAsia="ru-RU"/>
        </w:rPr>
        <w:t>Поставка товаров, предусмотренных контрактом, осуществляется посредством наличия средств для этой цели и заключения соответствующего соглашения между сторонами. Исчисление шестимесячного срока, предусмотренного настоящим пунктом для предоставления денежных средств по контракту. начинается с даты приемки заказчиком поставки продукции в полном объеме в двадцать пять раз превышающую базовую единицу покупки, то договор будет подписан Покупателем, если квалификационные и договорные гарантии, представленные Продавцом в виде возмещения ущерба, будут заменены гарантией или денежными средствами с учетом пункта 32 Приложения 1. Постановления Правительства РА от 4 мая 2017 года № 526-Н. Требования подпунктов «в» подпункта 1 и «б» подпункта 17. При этом Продавец заключает договор, а в случае замены оговорок и условий договора, представленных в виде убытков, также передает Покупателю новые ценные бумаги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2"/>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1021FE" w:rsidRPr="00A71D81" w14:paraId="4B71B165" w14:textId="77777777" w:rsidTr="00AD6EA3">
        <w:tc>
          <w:tcPr>
            <w:tcW w:w="5060" w:type="dxa"/>
          </w:tcPr>
          <w:p w14:paraId="609AD72B" w14:textId="77777777" w:rsidR="001021FE" w:rsidRPr="00A71D81" w:rsidRDefault="001021FE" w:rsidP="00C418A4">
            <w:pPr>
              <w:jc w:val="center"/>
              <w:rPr>
                <w:rFonts w:ascii="GHEA Grapalat" w:hAnsi="GHEA Grapalat" w:cs="Sylfaen"/>
                <w:b/>
                <w:bCs/>
                <w:lang w:val="nb-NO"/>
              </w:rPr>
            </w:pPr>
            <w:r w:rsidRPr="00A71D81">
              <w:rPr>
                <w:rFonts w:ascii="GHEA Grapalat" w:hAnsi="GHEA Grapalat" w:cs="Sylfaen"/>
                <w:b/>
                <w:bCs/>
                <w:lang w:val="nb-NO"/>
              </w:rPr>
              <w:t>ПОКУПАТЕЛЬ:</w:t>
            </w:r>
          </w:p>
          <w:p w14:paraId="2F3D89AE" w14:textId="77777777" w:rsidR="001021FE" w:rsidRPr="00DA5574" w:rsidRDefault="001021FE" w:rsidP="00C418A4">
            <w:pPr>
              <w:spacing w:line="276" w:lineRule="auto"/>
              <w:rPr>
                <w:rFonts w:ascii="GHEA Grapalat" w:hAnsi="GHEA Grapalat"/>
                <w:color w:val="000000"/>
                <w:sz w:val="20"/>
                <w:szCs w:val="20"/>
                <w:lang w:val="nb-NO"/>
              </w:rPr>
            </w:pPr>
          </w:p>
          <w:p w14:paraId="66D791C1" w14:textId="77777777" w:rsidR="001021FE" w:rsidRPr="00DA5574" w:rsidRDefault="001021FE" w:rsidP="00C418A4">
            <w:pPr>
              <w:spacing w:line="276" w:lineRule="auto"/>
              <w:rPr>
                <w:rFonts w:ascii="GHEA Grapalat" w:hAnsi="GHEA Grapalat"/>
                <w:color w:val="000000"/>
                <w:sz w:val="20"/>
                <w:szCs w:val="20"/>
                <w:lang w:val="nb-NO"/>
              </w:rPr>
            </w:pPr>
          </w:p>
          <w:p w14:paraId="76FF8622" w14:textId="6B1FAC64" w:rsidR="001021FE" w:rsidRPr="005E4D78" w:rsidRDefault="001021FE"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p>
          <w:p w14:paraId="43C9AB35" w14:textId="77777777" w:rsidR="001021FE" w:rsidRPr="00A71D81" w:rsidRDefault="001021FE" w:rsidP="00C418A4">
            <w:pPr>
              <w:jc w:val="center"/>
              <w:rPr>
                <w:rFonts w:ascii="GHEA Grapalat" w:hAnsi="GHEA Grapalat"/>
                <w:lang w:val="hy-AM"/>
              </w:rPr>
            </w:pPr>
            <w:r w:rsidRPr="00A71D81">
              <w:rPr>
                <w:rFonts w:ascii="GHEA Grapalat" w:hAnsi="GHEA Grapalat"/>
                <w:lang w:val="hy-AM"/>
              </w:rPr>
              <w:t>--------------------------------</w:t>
            </w:r>
          </w:p>
          <w:p w14:paraId="2AB9D69D" w14:textId="77777777" w:rsidR="001021FE" w:rsidRPr="008D62CF" w:rsidRDefault="001021FE"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6C80F1E0" w14:textId="366B0E04" w:rsidR="001021FE" w:rsidRPr="00F47F35"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14:paraId="29CC2001" w14:textId="77777777" w:rsidR="001021FE" w:rsidRPr="00A71D81" w:rsidRDefault="001021FE" w:rsidP="00EF3662">
            <w:pPr>
              <w:jc w:val="center"/>
              <w:rPr>
                <w:rFonts w:ascii="GHEA Grapalat" w:hAnsi="GHEA Grapalat"/>
                <w:lang w:val="hy-AM"/>
              </w:rPr>
            </w:pPr>
          </w:p>
        </w:tc>
        <w:tc>
          <w:tcPr>
            <w:tcW w:w="4343" w:type="dxa"/>
          </w:tcPr>
          <w:p w14:paraId="22F8195A" w14:textId="77777777" w:rsidR="001021FE" w:rsidRPr="00A71D81" w:rsidRDefault="001021FE" w:rsidP="00C418A4">
            <w:pPr>
              <w:jc w:val="center"/>
              <w:rPr>
                <w:rFonts w:ascii="GHEA Grapalat" w:hAnsi="GHEA Grapalat" w:cs="Sylfaen"/>
                <w:b/>
                <w:bCs/>
                <w:lang w:val="hy-AM"/>
              </w:rPr>
            </w:pPr>
            <w:r w:rsidRPr="00A71D81">
              <w:rPr>
                <w:rFonts w:ascii="GHEA Grapalat" w:hAnsi="GHEA Grapalat" w:cs="Sylfaen"/>
                <w:b/>
                <w:bCs/>
                <w:lang w:val="hy-AM"/>
              </w:rPr>
              <w:t>ПРОДАВЕЦ</w:t>
            </w:r>
          </w:p>
          <w:p w14:paraId="22F1585B" w14:textId="77777777" w:rsidR="001021FE" w:rsidRPr="00A71D81" w:rsidRDefault="001021FE" w:rsidP="00C418A4">
            <w:pPr>
              <w:jc w:val="center"/>
              <w:rPr>
                <w:rFonts w:ascii="GHEA Grapalat" w:hAnsi="GHEA Grapalat"/>
                <w:lang w:val="hy-AM"/>
              </w:rPr>
            </w:pPr>
          </w:p>
          <w:p w14:paraId="1FD7598D" w14:textId="77777777" w:rsidR="001021FE" w:rsidRPr="00A71D81" w:rsidRDefault="001021FE" w:rsidP="00C418A4">
            <w:pPr>
              <w:jc w:val="center"/>
              <w:rPr>
                <w:rFonts w:ascii="GHEA Grapalat" w:hAnsi="GHEA Grapalat"/>
                <w:lang w:val="hy-AM"/>
              </w:rPr>
            </w:pPr>
          </w:p>
          <w:p w14:paraId="23933C6F" w14:textId="77777777" w:rsidR="001021FE" w:rsidRPr="00A71D81" w:rsidRDefault="001021FE" w:rsidP="00C418A4">
            <w:pPr>
              <w:jc w:val="center"/>
              <w:rPr>
                <w:rFonts w:ascii="GHEA Grapalat" w:hAnsi="GHEA Grapalat"/>
                <w:lang w:val="hy-AM"/>
              </w:rPr>
            </w:pPr>
            <w:r w:rsidRPr="00A71D81">
              <w:rPr>
                <w:rFonts w:ascii="GHEA Grapalat" w:hAnsi="GHEA Grapalat"/>
                <w:lang w:val="hy-AM"/>
              </w:rPr>
              <w:t>-------------------------------------</w:t>
            </w:r>
          </w:p>
          <w:p w14:paraId="6282295E" w14:textId="77777777" w:rsidR="001021FE" w:rsidRPr="00A71D81" w:rsidRDefault="001021FE"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3679DA15" w:rsidR="001021FE" w:rsidRPr="00A71D81"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49D970" w14:textId="77777777" w:rsidR="00071D1C" w:rsidRPr="00A71D81" w:rsidRDefault="00071D1C" w:rsidP="00EF3662">
      <w:pPr>
        <w:rPr>
          <w:rFonts w:ascii="GHEA Grapalat" w:hAnsi="GHEA Grapalat"/>
          <w:sz w:val="20"/>
          <w:lang w:val="hy-AM"/>
        </w:rPr>
      </w:pPr>
      <w:bookmarkStart w:id="8" w:name="_GoBack"/>
      <w:bookmarkEnd w:id="8"/>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4CC837CE" w14:textId="79286B65" w:rsidR="00F669D4" w:rsidRPr="00281D45"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АМД: АМД</w:t>
      </w:r>
    </w:p>
    <w:p w14:paraId="564A1B86" w14:textId="77777777" w:rsidR="00A91C5E" w:rsidRPr="00281D45" w:rsidRDefault="00A91C5E" w:rsidP="00FE6C8C">
      <w:pPr>
        <w:jc w:val="center"/>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992"/>
        <w:gridCol w:w="851"/>
        <w:gridCol w:w="733"/>
        <w:gridCol w:w="826"/>
        <w:gridCol w:w="992"/>
        <w:gridCol w:w="738"/>
        <w:gridCol w:w="1276"/>
      </w:tblGrid>
      <w:tr w:rsidR="00A91C5E" w:rsidRPr="00C96FA5" w14:paraId="2B241101" w14:textId="77777777" w:rsidTr="006C366E">
        <w:tc>
          <w:tcPr>
            <w:tcW w:w="15906" w:type="dxa"/>
            <w:gridSpan w:val="12"/>
          </w:tcPr>
          <w:p w14:paraId="79F0EF95"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Продукт:</w:t>
            </w:r>
          </w:p>
        </w:tc>
      </w:tr>
      <w:tr w:rsidR="00A91C5E" w:rsidRPr="00C96FA5" w14:paraId="7349F116" w14:textId="77777777" w:rsidTr="00E74261">
        <w:trPr>
          <w:trHeight w:val="219"/>
        </w:trPr>
        <w:tc>
          <w:tcPr>
            <w:tcW w:w="989" w:type="dxa"/>
            <w:vMerge w:val="restart"/>
            <w:vAlign w:val="center"/>
          </w:tcPr>
          <w:p w14:paraId="21AD202B"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номер дозы в приглашении</w:t>
            </w:r>
          </w:p>
        </w:tc>
        <w:tc>
          <w:tcPr>
            <w:tcW w:w="1422" w:type="dxa"/>
            <w:vMerge w:val="restart"/>
            <w:vAlign w:val="center"/>
          </w:tcPr>
          <w:p w14:paraId="09B7CC12"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транзитный код, предусмотренный планом закупок по классификации CMA (CPV)</w:t>
            </w:r>
          </w:p>
        </w:tc>
        <w:tc>
          <w:tcPr>
            <w:tcW w:w="1743" w:type="dxa"/>
            <w:vMerge w:val="restart"/>
            <w:vAlign w:val="center"/>
          </w:tcPr>
          <w:p w14:paraId="6B1C75B9"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 xml:space="preserve">имя:</w:t>
            </w:r>
          </w:p>
        </w:tc>
        <w:tc>
          <w:tcPr>
            <w:tcW w:w="837" w:type="dxa"/>
            <w:vMerge w:val="restart"/>
            <w:vAlign w:val="center"/>
          </w:tcPr>
          <w:p w14:paraId="3DDD3A56" w14:textId="77777777" w:rsidR="00A91C5E" w:rsidRPr="001C2901" w:rsidRDefault="00A91C5E" w:rsidP="006C366E">
            <w:pPr>
              <w:jc w:val="center"/>
              <w:rPr>
                <w:rFonts w:ascii="GHEA Grapalat" w:hAnsi="GHEA Grapalat"/>
                <w:sz w:val="14"/>
                <w:szCs w:val="14"/>
              </w:rPr>
            </w:pPr>
            <w:r w:rsidRPr="001C2901">
              <w:rPr>
                <w:rFonts w:ascii="GHEA Grapalat" w:hAnsi="GHEA Grapalat"/>
                <w:sz w:val="14"/>
                <w:szCs w:val="14"/>
              </w:rPr>
              <w:t xml:space="preserve">товарный знак, знак и наименование производителя</w:t>
            </w:r>
          </w:p>
        </w:tc>
        <w:tc>
          <w:tcPr>
            <w:tcW w:w="4507" w:type="dxa"/>
            <w:vMerge w:val="restart"/>
            <w:vAlign w:val="center"/>
          </w:tcPr>
          <w:p w14:paraId="6B13C018"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техническая спецификация</w:t>
            </w:r>
          </w:p>
        </w:tc>
        <w:tc>
          <w:tcPr>
            <w:tcW w:w="992" w:type="dxa"/>
            <w:vMerge w:val="restart"/>
            <w:vAlign w:val="center"/>
          </w:tcPr>
          <w:p w14:paraId="6FBD442A"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единица измерения</w:t>
            </w:r>
          </w:p>
        </w:tc>
        <w:tc>
          <w:tcPr>
            <w:tcW w:w="851" w:type="dxa"/>
            <w:vMerge w:val="restart"/>
            <w:vAlign w:val="center"/>
          </w:tcPr>
          <w:p w14:paraId="4AECEB61"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цена за единицу/ драм</w:t>
            </w:r>
          </w:p>
        </w:tc>
        <w:tc>
          <w:tcPr>
            <w:tcW w:w="733" w:type="dxa"/>
            <w:vMerge w:val="restart"/>
            <w:vAlign w:val="center"/>
          </w:tcPr>
          <w:p w14:paraId="7E0EC645"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общая стоимость/ драм</w:t>
            </w:r>
          </w:p>
        </w:tc>
        <w:tc>
          <w:tcPr>
            <w:tcW w:w="826" w:type="dxa"/>
            <w:vMerge w:val="restart"/>
            <w:vAlign w:val="center"/>
          </w:tcPr>
          <w:p w14:paraId="17D943B3"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Общая сумма</w:t>
            </w:r>
          </w:p>
        </w:tc>
        <w:tc>
          <w:tcPr>
            <w:tcW w:w="3006" w:type="dxa"/>
            <w:gridSpan w:val="3"/>
            <w:vAlign w:val="center"/>
          </w:tcPr>
          <w:p w14:paraId="0506DC9C"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предложения</w:t>
            </w:r>
          </w:p>
        </w:tc>
      </w:tr>
      <w:tr w:rsidR="00A91C5E" w:rsidRPr="00C96FA5" w14:paraId="493E0D2C" w14:textId="77777777" w:rsidTr="00E74261">
        <w:trPr>
          <w:cantSplit/>
          <w:trHeight w:val="1134"/>
        </w:trPr>
        <w:tc>
          <w:tcPr>
            <w:tcW w:w="989" w:type="dxa"/>
            <w:vMerge/>
            <w:vAlign w:val="center"/>
          </w:tcPr>
          <w:p w14:paraId="76B2BD78" w14:textId="77777777" w:rsidR="00A91C5E" w:rsidRPr="00C96FA5" w:rsidRDefault="00A91C5E" w:rsidP="006C366E">
            <w:pPr>
              <w:jc w:val="center"/>
              <w:rPr>
                <w:rFonts w:ascii="GHEA Grapalat" w:hAnsi="GHEA Grapalat"/>
                <w:sz w:val="16"/>
                <w:szCs w:val="16"/>
              </w:rPr>
            </w:pPr>
          </w:p>
        </w:tc>
        <w:tc>
          <w:tcPr>
            <w:tcW w:w="1422" w:type="dxa"/>
            <w:vMerge/>
            <w:vAlign w:val="center"/>
          </w:tcPr>
          <w:p w14:paraId="421B94C3" w14:textId="77777777" w:rsidR="00A91C5E" w:rsidRPr="00C96FA5" w:rsidRDefault="00A91C5E" w:rsidP="006C366E">
            <w:pPr>
              <w:jc w:val="center"/>
              <w:rPr>
                <w:rFonts w:ascii="GHEA Grapalat" w:hAnsi="GHEA Grapalat"/>
                <w:sz w:val="16"/>
                <w:szCs w:val="16"/>
              </w:rPr>
            </w:pPr>
          </w:p>
        </w:tc>
        <w:tc>
          <w:tcPr>
            <w:tcW w:w="1743" w:type="dxa"/>
            <w:vMerge/>
            <w:vAlign w:val="center"/>
          </w:tcPr>
          <w:p w14:paraId="3726D388" w14:textId="77777777" w:rsidR="00A91C5E" w:rsidRPr="00C96FA5" w:rsidRDefault="00A91C5E" w:rsidP="006C366E">
            <w:pPr>
              <w:jc w:val="center"/>
              <w:rPr>
                <w:rFonts w:ascii="GHEA Grapalat" w:hAnsi="GHEA Grapalat"/>
                <w:sz w:val="16"/>
                <w:szCs w:val="16"/>
              </w:rPr>
            </w:pPr>
          </w:p>
        </w:tc>
        <w:tc>
          <w:tcPr>
            <w:tcW w:w="837" w:type="dxa"/>
            <w:vMerge/>
            <w:vAlign w:val="center"/>
          </w:tcPr>
          <w:p w14:paraId="678DE850" w14:textId="77777777" w:rsidR="00A91C5E" w:rsidRPr="00C96FA5" w:rsidRDefault="00A91C5E" w:rsidP="006C366E">
            <w:pPr>
              <w:jc w:val="center"/>
              <w:rPr>
                <w:rFonts w:ascii="GHEA Grapalat" w:hAnsi="GHEA Grapalat"/>
                <w:sz w:val="16"/>
                <w:szCs w:val="16"/>
              </w:rPr>
            </w:pPr>
          </w:p>
        </w:tc>
        <w:tc>
          <w:tcPr>
            <w:tcW w:w="4507" w:type="dxa"/>
            <w:vMerge/>
            <w:vAlign w:val="center"/>
          </w:tcPr>
          <w:p w14:paraId="4A163215" w14:textId="77777777" w:rsidR="00A91C5E" w:rsidRPr="00C96FA5" w:rsidRDefault="00A91C5E" w:rsidP="006C366E">
            <w:pPr>
              <w:jc w:val="center"/>
              <w:rPr>
                <w:rFonts w:ascii="GHEA Grapalat" w:hAnsi="GHEA Grapalat"/>
                <w:sz w:val="16"/>
                <w:szCs w:val="16"/>
              </w:rPr>
            </w:pPr>
          </w:p>
        </w:tc>
        <w:tc>
          <w:tcPr>
            <w:tcW w:w="992" w:type="dxa"/>
            <w:vMerge/>
            <w:vAlign w:val="center"/>
          </w:tcPr>
          <w:p w14:paraId="508C347B" w14:textId="77777777" w:rsidR="00A91C5E" w:rsidRPr="00C96FA5" w:rsidRDefault="00A91C5E" w:rsidP="006C366E">
            <w:pPr>
              <w:jc w:val="center"/>
              <w:rPr>
                <w:rFonts w:ascii="GHEA Grapalat" w:hAnsi="GHEA Grapalat"/>
                <w:sz w:val="16"/>
                <w:szCs w:val="16"/>
              </w:rPr>
            </w:pPr>
          </w:p>
        </w:tc>
        <w:tc>
          <w:tcPr>
            <w:tcW w:w="851" w:type="dxa"/>
            <w:vMerge/>
            <w:vAlign w:val="center"/>
          </w:tcPr>
          <w:p w14:paraId="2DC63F42" w14:textId="77777777" w:rsidR="00A91C5E" w:rsidRPr="00C96FA5" w:rsidRDefault="00A91C5E" w:rsidP="006C366E">
            <w:pPr>
              <w:jc w:val="center"/>
              <w:rPr>
                <w:rFonts w:ascii="GHEA Grapalat" w:hAnsi="GHEA Grapalat"/>
                <w:sz w:val="16"/>
                <w:szCs w:val="16"/>
              </w:rPr>
            </w:pPr>
          </w:p>
        </w:tc>
        <w:tc>
          <w:tcPr>
            <w:tcW w:w="733" w:type="dxa"/>
            <w:vMerge/>
            <w:vAlign w:val="center"/>
          </w:tcPr>
          <w:p w14:paraId="29758206" w14:textId="77777777" w:rsidR="00A91C5E" w:rsidRPr="00C96FA5" w:rsidRDefault="00A91C5E" w:rsidP="006C366E">
            <w:pPr>
              <w:jc w:val="center"/>
              <w:rPr>
                <w:rFonts w:ascii="GHEA Grapalat" w:hAnsi="GHEA Grapalat"/>
                <w:sz w:val="16"/>
                <w:szCs w:val="16"/>
              </w:rPr>
            </w:pPr>
          </w:p>
        </w:tc>
        <w:tc>
          <w:tcPr>
            <w:tcW w:w="826" w:type="dxa"/>
            <w:vMerge/>
            <w:vAlign w:val="center"/>
          </w:tcPr>
          <w:p w14:paraId="1C09D8C1" w14:textId="77777777" w:rsidR="00A91C5E" w:rsidRPr="00C96FA5" w:rsidRDefault="00A91C5E" w:rsidP="006C366E">
            <w:pPr>
              <w:jc w:val="center"/>
              <w:rPr>
                <w:rFonts w:ascii="GHEA Grapalat" w:hAnsi="GHEA Grapalat"/>
                <w:sz w:val="16"/>
                <w:szCs w:val="16"/>
              </w:rPr>
            </w:pPr>
          </w:p>
        </w:tc>
        <w:tc>
          <w:tcPr>
            <w:tcW w:w="992" w:type="dxa"/>
            <w:textDirection w:val="btLr"/>
            <w:vAlign w:val="center"/>
          </w:tcPr>
          <w:p w14:paraId="40CD1CE9" w14:textId="77777777" w:rsidR="00A91C5E" w:rsidRPr="00C96FA5" w:rsidRDefault="00A91C5E" w:rsidP="006C366E">
            <w:pPr>
              <w:ind w:left="113" w:right="113"/>
              <w:jc w:val="center"/>
              <w:rPr>
                <w:rFonts w:ascii="GHEA Grapalat" w:hAnsi="GHEA Grapalat"/>
                <w:sz w:val="16"/>
                <w:szCs w:val="16"/>
              </w:rPr>
            </w:pPr>
            <w:r w:rsidRPr="00C96FA5">
              <w:rPr>
                <w:rFonts w:ascii="GHEA Grapalat" w:hAnsi="GHEA Grapalat"/>
                <w:sz w:val="16"/>
                <w:szCs w:val="16"/>
              </w:rPr>
              <w:t>адрес</w:t>
            </w:r>
          </w:p>
        </w:tc>
        <w:tc>
          <w:tcPr>
            <w:tcW w:w="738" w:type="dxa"/>
            <w:vAlign w:val="center"/>
          </w:tcPr>
          <w:p w14:paraId="17DAE459"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количество предметов</w:t>
            </w:r>
          </w:p>
        </w:tc>
        <w:tc>
          <w:tcPr>
            <w:tcW w:w="1276" w:type="dxa"/>
            <w:vAlign w:val="center"/>
          </w:tcPr>
          <w:p w14:paraId="4376EBAB"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Термин:</w:t>
            </w:r>
          </w:p>
          <w:p w14:paraId="443BE7F2" w14:textId="77777777" w:rsidR="00A91C5E" w:rsidRPr="00C96FA5" w:rsidRDefault="00A91C5E" w:rsidP="006C366E">
            <w:pPr>
              <w:jc w:val="center"/>
              <w:rPr>
                <w:rFonts w:ascii="GHEA Grapalat" w:hAnsi="GHEA Grapalat"/>
                <w:sz w:val="16"/>
                <w:szCs w:val="16"/>
              </w:rPr>
            </w:pPr>
          </w:p>
        </w:tc>
      </w:tr>
      <w:tr w:rsidR="00E72B40" w:rsidRPr="00C96FA5" w14:paraId="1D58262F" w14:textId="77777777" w:rsidTr="00E74261">
        <w:trPr>
          <w:cantSplit/>
          <w:trHeight w:val="1134"/>
        </w:trPr>
        <w:tc>
          <w:tcPr>
            <w:tcW w:w="989" w:type="dxa"/>
            <w:vAlign w:val="center"/>
          </w:tcPr>
          <w:p w14:paraId="6C8C3E27" w14:textId="77777777" w:rsidR="00E72B40" w:rsidRPr="000C6896" w:rsidRDefault="00E72B40" w:rsidP="006C366E">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5B3950F5"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14:paraId="40E3AB55" w14:textId="77777777" w:rsidR="00E72B40" w:rsidRPr="00FD6573" w:rsidRDefault="00E72B40" w:rsidP="006C366E">
            <w:pPr>
              <w:rPr>
                <w:rFonts w:ascii="GHEA Grapalat" w:hAnsi="GHEA Grapalat" w:cs="Calibri"/>
                <w:sz w:val="16"/>
                <w:szCs w:val="18"/>
                <w:lang w:val="hy-AM"/>
              </w:rPr>
            </w:pPr>
            <w:r w:rsidRPr="000C6896">
              <w:rPr>
                <w:rFonts w:ascii="GHEA Grapalat" w:hAnsi="GHEA Grapalat" w:cs="Calibri"/>
                <w:sz w:val="16"/>
                <w:szCs w:val="18"/>
              </w:rPr>
              <w:t xml:space="preserve">банан</w:t>
            </w:r>
          </w:p>
        </w:tc>
        <w:tc>
          <w:tcPr>
            <w:tcW w:w="837" w:type="dxa"/>
            <w:vAlign w:val="center"/>
          </w:tcPr>
          <w:p w14:paraId="7930BE08" w14:textId="77777777" w:rsidR="00E72B40" w:rsidRPr="000C6896" w:rsidRDefault="00E72B40" w:rsidP="006C366E">
            <w:pPr>
              <w:jc w:val="center"/>
              <w:rPr>
                <w:rFonts w:ascii="GHEA Grapalat" w:hAnsi="GHEA Grapalat"/>
                <w:sz w:val="16"/>
                <w:szCs w:val="18"/>
              </w:rPr>
            </w:pPr>
          </w:p>
        </w:tc>
        <w:tc>
          <w:tcPr>
            <w:tcW w:w="4507" w:type="dxa"/>
            <w:vAlign w:val="center"/>
          </w:tcPr>
          <w:p w14:paraId="5DF73729" w14:textId="77777777" w:rsidR="00E72B40" w:rsidRPr="000C6896" w:rsidRDefault="00E72B40" w:rsidP="006C366E">
            <w:pPr>
              <w:rPr>
                <w:rFonts w:ascii="GHEA Grapalat" w:hAnsi="GHEA Grapalat"/>
                <w:sz w:val="16"/>
                <w:szCs w:val="18"/>
                <w:lang w:val="hy-AM"/>
              </w:rPr>
            </w:pPr>
            <w:r w:rsidRPr="000C6896">
              <w:rPr>
                <w:rFonts w:ascii="GHEA Grapalat" w:hAnsi="GHEA Grapalat"/>
                <w:sz w:val="16"/>
                <w:szCs w:val="18"/>
                <w:lang w:val="hy-AM"/>
              </w:rPr>
              <w:t>Банан свежий, фруктологическая группа II, ГОСТ 4427-82.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992" w:type="dxa"/>
            <w:vAlign w:val="center"/>
          </w:tcPr>
          <w:p w14:paraId="700BFC47"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14:paraId="16DA2E93"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4B397DC4"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779AA32A" w14:textId="60562A65"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356:</w:t>
            </w:r>
          </w:p>
        </w:tc>
        <w:tc>
          <w:tcPr>
            <w:tcW w:w="992" w:type="dxa"/>
            <w:vAlign w:val="center"/>
          </w:tcPr>
          <w:p w14:paraId="02726FBB" w14:textId="13F62756" w:rsidR="00E72B40" w:rsidRPr="00175BD8" w:rsidRDefault="00E72B40" w:rsidP="006C366E">
            <w:pPr>
              <w:jc w:val="center"/>
              <w:rPr>
                <w:rFonts w:ascii="GHEA Grapalat" w:hAnsi="GHEA Grapalat"/>
                <w:b/>
                <w:sz w:val="14"/>
                <w:szCs w:val="14"/>
                <w:lang w:val="ru-RU"/>
              </w:rPr>
            </w:pPr>
            <w:r w:rsidRPr="00E72B40">
              <w:rPr>
                <w:rFonts w:ascii="GHEA Grapalat" w:hAnsi="GHEA Grapalat"/>
                <w:sz w:val="16"/>
                <w:szCs w:val="16"/>
                <w:lang w:val="af-ZA"/>
              </w:rPr>
              <w:t>Г. Хачпара 5-я улица №15</w:t>
            </w:r>
          </w:p>
        </w:tc>
        <w:tc>
          <w:tcPr>
            <w:tcW w:w="738" w:type="dxa"/>
            <w:textDirection w:val="btLr"/>
            <w:vAlign w:val="center"/>
          </w:tcPr>
          <w:p w14:paraId="7B351AF1" w14:textId="41F8084C"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14:paraId="3F5790BB" w14:textId="6DDCDBBB"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С 01.03.2025 по 25.05. 2025 год</w:t>
            </w:r>
          </w:p>
        </w:tc>
      </w:tr>
      <w:tr w:rsidR="00E72B40" w:rsidRPr="00C96FA5" w14:paraId="506736A4" w14:textId="77777777" w:rsidTr="00E74261">
        <w:trPr>
          <w:cantSplit/>
          <w:trHeight w:val="1134"/>
        </w:trPr>
        <w:tc>
          <w:tcPr>
            <w:tcW w:w="989" w:type="dxa"/>
            <w:vAlign w:val="center"/>
          </w:tcPr>
          <w:p w14:paraId="59BDA127" w14:textId="77777777" w:rsidR="00E72B40" w:rsidRPr="000C6896" w:rsidRDefault="00E72B40" w:rsidP="006C366E">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5ADC4B54"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14:paraId="5042C083" w14:textId="77777777" w:rsidR="00E72B40" w:rsidRPr="000C6896" w:rsidRDefault="00E72B40" w:rsidP="006C366E">
            <w:pPr>
              <w:rPr>
                <w:rFonts w:ascii="GHEA Grapalat" w:hAnsi="GHEA Grapalat" w:cs="Calibri"/>
                <w:sz w:val="16"/>
                <w:szCs w:val="18"/>
              </w:rPr>
            </w:pPr>
            <w:r w:rsidRPr="000C6896">
              <w:rPr>
                <w:rFonts w:ascii="GHEA Grapalat" w:hAnsi="GHEA Grapalat" w:cs="Calibri"/>
                <w:sz w:val="16"/>
                <w:szCs w:val="18"/>
              </w:rPr>
              <w:t>яблоко</w:t>
            </w:r>
          </w:p>
        </w:tc>
        <w:tc>
          <w:tcPr>
            <w:tcW w:w="837" w:type="dxa"/>
            <w:vAlign w:val="center"/>
          </w:tcPr>
          <w:p w14:paraId="2BE04A1E" w14:textId="77777777" w:rsidR="00E72B40" w:rsidRPr="000C6896" w:rsidRDefault="00E72B40" w:rsidP="006C366E">
            <w:pPr>
              <w:jc w:val="center"/>
              <w:rPr>
                <w:rFonts w:ascii="GHEA Grapalat" w:hAnsi="GHEA Grapalat"/>
                <w:sz w:val="16"/>
                <w:szCs w:val="18"/>
              </w:rPr>
            </w:pPr>
          </w:p>
        </w:tc>
        <w:tc>
          <w:tcPr>
            <w:tcW w:w="4507" w:type="dxa"/>
            <w:vAlign w:val="center"/>
          </w:tcPr>
          <w:p w14:paraId="56882349" w14:textId="77777777" w:rsidR="00E72B40" w:rsidRPr="000C6896" w:rsidRDefault="00E72B40" w:rsidP="006C366E">
            <w:pPr>
              <w:rPr>
                <w:rFonts w:ascii="GHEA Grapalat" w:hAnsi="GHEA Grapalat"/>
                <w:sz w:val="16"/>
                <w:szCs w:val="18"/>
                <w:lang w:val="hy-AM"/>
              </w:rPr>
            </w:pPr>
            <w:r w:rsidRPr="000C6896">
              <w:rPr>
                <w:rFonts w:ascii="GHEA Grapalat" w:hAnsi="GHEA Grapalat"/>
                <w:sz w:val="16"/>
                <w:szCs w:val="18"/>
                <w:lang w:val="hy-AM"/>
              </w:rPr>
              <w:t>Яблоко свежее, I фруктологическая группа, различные сорта Армении, диаметр узкий не менее 5 см, безопасность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992" w:type="dxa"/>
            <w:vAlign w:val="center"/>
          </w:tcPr>
          <w:p w14:paraId="3FBE7ED0"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14:paraId="0A13BC7F"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3232F9D4"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68A6FB80" w14:textId="35DD90BB"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475:</w:t>
            </w:r>
          </w:p>
        </w:tc>
        <w:tc>
          <w:tcPr>
            <w:tcW w:w="992" w:type="dxa"/>
            <w:vAlign w:val="center"/>
          </w:tcPr>
          <w:p w14:paraId="690B5442" w14:textId="436A6341" w:rsidR="00E72B40" w:rsidRPr="00175BD8" w:rsidRDefault="00E72B40" w:rsidP="006C366E">
            <w:pPr>
              <w:jc w:val="center"/>
              <w:rPr>
                <w:rFonts w:ascii="GHEA Grapalat" w:hAnsi="GHEA Grapalat"/>
                <w:sz w:val="16"/>
                <w:szCs w:val="18"/>
                <w:lang w:val="ru-RU"/>
              </w:rPr>
            </w:pPr>
            <w:r w:rsidRPr="00E72B40">
              <w:rPr>
                <w:rFonts w:ascii="GHEA Grapalat" w:hAnsi="GHEA Grapalat"/>
                <w:sz w:val="16"/>
                <w:szCs w:val="16"/>
                <w:lang w:val="af-ZA"/>
              </w:rPr>
              <w:t>Г. Хачпара 5-я улица №15</w:t>
            </w:r>
          </w:p>
        </w:tc>
        <w:tc>
          <w:tcPr>
            <w:tcW w:w="738" w:type="dxa"/>
            <w:textDirection w:val="btLr"/>
            <w:vAlign w:val="center"/>
          </w:tcPr>
          <w:p w14:paraId="72AC645B" w14:textId="23C0654A"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14:paraId="5A92E4FA" w14:textId="73AB9AF6"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С 01.03.2025 по 25.05. 2025 год</w:t>
            </w:r>
          </w:p>
        </w:tc>
      </w:tr>
      <w:tr w:rsidR="00E72B40" w:rsidRPr="00C96FA5" w14:paraId="51005509" w14:textId="77777777" w:rsidTr="00E74261">
        <w:trPr>
          <w:cantSplit/>
          <w:trHeight w:val="1134"/>
        </w:trPr>
        <w:tc>
          <w:tcPr>
            <w:tcW w:w="989" w:type="dxa"/>
            <w:vAlign w:val="center"/>
          </w:tcPr>
          <w:p w14:paraId="22A81A08" w14:textId="77777777" w:rsidR="00E72B40" w:rsidRPr="000C6896" w:rsidRDefault="00E72B40" w:rsidP="006C366E">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25FB6054"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14:paraId="37AB2B91" w14:textId="77777777" w:rsidR="00E72B40" w:rsidRPr="000C6896" w:rsidRDefault="00E72B40" w:rsidP="006C366E">
            <w:pPr>
              <w:rPr>
                <w:rFonts w:ascii="GHEA Grapalat" w:hAnsi="GHEA Grapalat" w:cs="Calibri"/>
                <w:sz w:val="16"/>
                <w:szCs w:val="18"/>
              </w:rPr>
            </w:pPr>
            <w:r w:rsidRPr="000C6896">
              <w:rPr>
                <w:rFonts w:ascii="GHEA Grapalat" w:hAnsi="GHEA Grapalat" w:cs="Calibri"/>
                <w:sz w:val="16"/>
                <w:szCs w:val="18"/>
              </w:rPr>
              <w:t xml:space="preserve">йогурт</w:t>
            </w:r>
          </w:p>
        </w:tc>
        <w:tc>
          <w:tcPr>
            <w:tcW w:w="837" w:type="dxa"/>
            <w:vAlign w:val="center"/>
          </w:tcPr>
          <w:p w14:paraId="3CB3243B" w14:textId="77777777" w:rsidR="00E72B40" w:rsidRPr="000C6896" w:rsidRDefault="00E72B40" w:rsidP="006C366E">
            <w:pPr>
              <w:jc w:val="center"/>
              <w:rPr>
                <w:rFonts w:ascii="GHEA Grapalat" w:hAnsi="GHEA Grapalat"/>
                <w:sz w:val="16"/>
                <w:szCs w:val="18"/>
              </w:rPr>
            </w:pPr>
          </w:p>
        </w:tc>
        <w:tc>
          <w:tcPr>
            <w:tcW w:w="4507" w:type="dxa"/>
            <w:vAlign w:val="center"/>
          </w:tcPr>
          <w:p w14:paraId="3F81BB02" w14:textId="77777777" w:rsidR="00E72B40" w:rsidRPr="000C6896" w:rsidRDefault="00E72B40" w:rsidP="006C366E">
            <w:pPr>
              <w:rPr>
                <w:rFonts w:ascii="GHEA Grapalat" w:hAnsi="GHEA Grapalat"/>
                <w:sz w:val="16"/>
                <w:szCs w:val="18"/>
                <w:lang w:val="hy-AM"/>
              </w:rPr>
            </w:pPr>
            <w:r w:rsidRPr="000C6896">
              <w:rPr>
                <w:rFonts w:ascii="GHEA Grapalat" w:hAnsi="GHEA Grapalat"/>
                <w:sz w:val="16"/>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от 2006 года. Статья 9 «Технического регламента требований к молоку, молочной продукции и их производству» и Закона РА «О безопасности пищевых продуктов», утвержденных Постановлением № 1925 от 21 декабря.</w:t>
            </w:r>
          </w:p>
        </w:tc>
        <w:tc>
          <w:tcPr>
            <w:tcW w:w="992" w:type="dxa"/>
            <w:vAlign w:val="center"/>
          </w:tcPr>
          <w:p w14:paraId="6EF011D1"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14:paraId="0AE873D1"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12AFDA31"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7F52454A" w14:textId="555B7385"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213,8:</w:t>
            </w:r>
          </w:p>
        </w:tc>
        <w:tc>
          <w:tcPr>
            <w:tcW w:w="992" w:type="dxa"/>
            <w:vAlign w:val="center"/>
          </w:tcPr>
          <w:p w14:paraId="123930A1" w14:textId="48262C45" w:rsidR="00E72B40" w:rsidRPr="00175BD8" w:rsidRDefault="00E72B40" w:rsidP="006C366E">
            <w:pPr>
              <w:jc w:val="center"/>
              <w:rPr>
                <w:rFonts w:ascii="GHEA Grapalat" w:hAnsi="GHEA Grapalat"/>
                <w:sz w:val="16"/>
                <w:szCs w:val="18"/>
                <w:lang w:val="ru-RU"/>
              </w:rPr>
            </w:pPr>
            <w:r w:rsidRPr="00E72B40">
              <w:rPr>
                <w:rFonts w:ascii="GHEA Grapalat" w:hAnsi="GHEA Grapalat"/>
                <w:sz w:val="16"/>
                <w:szCs w:val="16"/>
                <w:lang w:val="af-ZA"/>
              </w:rPr>
              <w:t>Г. Хачпара 5-я улица №15</w:t>
            </w:r>
          </w:p>
        </w:tc>
        <w:tc>
          <w:tcPr>
            <w:tcW w:w="738" w:type="dxa"/>
            <w:textDirection w:val="btLr"/>
            <w:vAlign w:val="center"/>
          </w:tcPr>
          <w:p w14:paraId="370B56FF" w14:textId="0DA92104"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14:paraId="49154B8E" w14:textId="1DFC4691"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С 01.03.2025 по 25.05. 2025 год</w:t>
            </w:r>
          </w:p>
        </w:tc>
      </w:tr>
      <w:tr w:rsidR="00E72B40" w:rsidRPr="00C96FA5" w14:paraId="60286A2C" w14:textId="77777777" w:rsidTr="00E74261">
        <w:trPr>
          <w:cantSplit/>
          <w:trHeight w:val="1134"/>
        </w:trPr>
        <w:tc>
          <w:tcPr>
            <w:tcW w:w="989" w:type="dxa"/>
            <w:vAlign w:val="center"/>
          </w:tcPr>
          <w:p w14:paraId="14CB1AEE" w14:textId="77777777" w:rsidR="00E72B40" w:rsidRPr="000C6896" w:rsidRDefault="00E72B40" w:rsidP="006C366E">
            <w:pPr>
              <w:tabs>
                <w:tab w:val="left" w:pos="747"/>
              </w:tabs>
              <w:ind w:left="349"/>
              <w:rPr>
                <w:rFonts w:ascii="GHEA Grapalat" w:hAnsi="GHEA Grapalat"/>
                <w:sz w:val="16"/>
                <w:szCs w:val="18"/>
              </w:rPr>
            </w:pPr>
            <w:r>
              <w:rPr>
                <w:rFonts w:ascii="GHEA Grapalat" w:hAnsi="GHEA Grapalat"/>
                <w:sz w:val="16"/>
                <w:szCs w:val="18"/>
              </w:rPr>
              <w:t>4:</w:t>
            </w:r>
          </w:p>
        </w:tc>
        <w:tc>
          <w:tcPr>
            <w:tcW w:w="1422" w:type="dxa"/>
            <w:vAlign w:val="center"/>
          </w:tcPr>
          <w:p w14:paraId="4ED4DC13"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14:paraId="570BA6E8" w14:textId="77777777" w:rsidR="00E72B40" w:rsidRPr="000C6896" w:rsidRDefault="00E72B40" w:rsidP="006C366E">
            <w:pPr>
              <w:rPr>
                <w:rFonts w:ascii="GHEA Grapalat" w:hAnsi="GHEA Grapalat" w:cs="Calibri"/>
                <w:sz w:val="16"/>
                <w:szCs w:val="18"/>
              </w:rPr>
            </w:pPr>
            <w:r w:rsidRPr="00EA1D69">
              <w:rPr>
                <w:rFonts w:ascii="Sylfaen" w:hAnsi="Sylfaen"/>
                <w:sz w:val="20"/>
                <w:szCs w:val="20"/>
              </w:rPr>
              <w:t>Йогурт /90 г-100 г вес 1 шт./</w:t>
            </w:r>
          </w:p>
        </w:tc>
        <w:tc>
          <w:tcPr>
            <w:tcW w:w="837" w:type="dxa"/>
            <w:vAlign w:val="center"/>
          </w:tcPr>
          <w:p w14:paraId="750F0299" w14:textId="77777777" w:rsidR="00E72B40" w:rsidRPr="000C6896" w:rsidRDefault="00E72B40" w:rsidP="006C366E">
            <w:pPr>
              <w:jc w:val="center"/>
              <w:rPr>
                <w:rFonts w:ascii="GHEA Grapalat" w:hAnsi="GHEA Grapalat"/>
                <w:sz w:val="16"/>
                <w:szCs w:val="18"/>
              </w:rPr>
            </w:pPr>
          </w:p>
        </w:tc>
        <w:tc>
          <w:tcPr>
            <w:tcW w:w="4507" w:type="dxa"/>
          </w:tcPr>
          <w:p w14:paraId="5BE38C22" w14:textId="77777777" w:rsidR="00E72B40" w:rsidRPr="000C6896" w:rsidRDefault="00E72B40" w:rsidP="006C366E">
            <w:pPr>
              <w:rPr>
                <w:rFonts w:ascii="GHEA Grapalat" w:hAnsi="GHEA Grapalat"/>
                <w:sz w:val="16"/>
                <w:szCs w:val="18"/>
                <w:rtl/>
                <w:lang w:val="hy-AM"/>
              </w:rPr>
            </w:pPr>
            <w:r w:rsidRPr="000C6896">
              <w:rPr>
                <w:rFonts w:ascii="GHEA Grapalat" w:hAnsi="GHEA Grapalat"/>
                <w:sz w:val="16"/>
                <w:szCs w:val="18"/>
                <w:lang w:val="hy-AM"/>
              </w:rPr>
              <w:t>Йогурт - в потребительской упаковке 90-100 г, жирность 1,5%, разные вкусы, Хранение.</w:t>
            </w:r>
            <w:r w:rsidRPr="000C6896">
              <w:rPr>
                <w:rFonts w:ascii="Calibri" w:hAnsi="Calibri" w:cs="Calibri"/>
                <w:sz w:val="16"/>
                <w:szCs w:val="18"/>
                <w:lang w:val="hy-AM"/>
              </w:rPr>
              <w:t> </w:t>
            </w:r>
            <w:r w:rsidRPr="000C6896">
              <w:rPr>
                <w:rFonts w:ascii="GHEA Grapalat" w:hAnsi="GHEA Grapalat"/>
                <w:sz w:val="16"/>
                <w:szCs w:val="18"/>
                <w:lang w:val="hy-AM"/>
              </w:rPr>
              <w:t>остаток</w:t>
            </w:r>
            <w:r w:rsidRPr="000C6896">
              <w:rPr>
                <w:rFonts w:ascii="Calibri" w:hAnsi="Calibri" w:cs="Calibri"/>
                <w:sz w:val="16"/>
                <w:szCs w:val="18"/>
                <w:lang w:val="hy-AM"/>
              </w:rPr>
              <w:t> </w:t>
            </w:r>
            <w:r w:rsidRPr="000C6896">
              <w:rPr>
                <w:rFonts w:ascii="GHEA Grapalat" w:hAnsi="GHEA Grapalat" w:cs="GHEA Grapalat"/>
                <w:sz w:val="16"/>
                <w:szCs w:val="18"/>
                <w:lang w:val="hy-AM"/>
              </w:rPr>
              <w:t>период</w:t>
            </w:r>
            <w:r w:rsidRPr="000C6896">
              <w:rPr>
                <w:rFonts w:ascii="GHEA Grapalat" w:hAnsi="GHEA Grapalat"/>
                <w:sz w:val="16"/>
                <w:szCs w:val="18"/>
                <w:lang w:val="hy-AM"/>
              </w:rPr>
              <w:t xml:space="preserve">не менее 7 дней. Безопасность согласно гигиеническим нормам N 2-III-4.9-01-2010 и маркировка согласно статье 9 Закона РА "О безопасности пищевых продуктов".</w:t>
            </w:r>
          </w:p>
        </w:tc>
        <w:tc>
          <w:tcPr>
            <w:tcW w:w="992" w:type="dxa"/>
            <w:vAlign w:val="center"/>
          </w:tcPr>
          <w:p w14:paraId="4383EB90" w14:textId="77777777" w:rsidR="00E72B40" w:rsidRPr="000C6896" w:rsidRDefault="00E72B40" w:rsidP="006C366E">
            <w:pPr>
              <w:jc w:val="center"/>
              <w:rPr>
                <w:sz w:val="16"/>
                <w:szCs w:val="18"/>
              </w:rPr>
            </w:pPr>
            <w:r w:rsidRPr="000C6896">
              <w:rPr>
                <w:rFonts w:ascii="GHEA Grapalat" w:hAnsi="GHEA Grapalat" w:cs="Calibri"/>
                <w:sz w:val="16"/>
                <w:szCs w:val="18"/>
              </w:rPr>
              <w:t xml:space="preserve">шт.</w:t>
            </w:r>
          </w:p>
        </w:tc>
        <w:tc>
          <w:tcPr>
            <w:tcW w:w="851" w:type="dxa"/>
            <w:vAlign w:val="center"/>
          </w:tcPr>
          <w:p w14:paraId="36F0CCC7"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4EECC37C"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6C145A0A" w14:textId="295443B9"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4752</w:t>
            </w:r>
          </w:p>
        </w:tc>
        <w:tc>
          <w:tcPr>
            <w:tcW w:w="992" w:type="dxa"/>
            <w:vAlign w:val="center"/>
          </w:tcPr>
          <w:p w14:paraId="63CF2459" w14:textId="1A8974BC" w:rsidR="00E72B40" w:rsidRPr="00175BD8" w:rsidRDefault="00E72B40" w:rsidP="006C366E">
            <w:pPr>
              <w:jc w:val="center"/>
              <w:rPr>
                <w:rFonts w:ascii="GHEA Grapalat" w:hAnsi="GHEA Grapalat"/>
                <w:sz w:val="16"/>
                <w:szCs w:val="18"/>
                <w:lang w:val="ru-RU"/>
              </w:rPr>
            </w:pPr>
            <w:r w:rsidRPr="00E72B40">
              <w:rPr>
                <w:rFonts w:ascii="GHEA Grapalat" w:hAnsi="GHEA Grapalat"/>
                <w:sz w:val="16"/>
                <w:szCs w:val="16"/>
                <w:lang w:val="af-ZA"/>
              </w:rPr>
              <w:t>Г. Хачпара 5-я улица №15</w:t>
            </w:r>
          </w:p>
        </w:tc>
        <w:tc>
          <w:tcPr>
            <w:tcW w:w="738" w:type="dxa"/>
            <w:textDirection w:val="btLr"/>
            <w:vAlign w:val="center"/>
          </w:tcPr>
          <w:p w14:paraId="1CB247C5" w14:textId="6981F402"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14:paraId="7E781772" w14:textId="3C00F191"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С 01.03.2025 по 25.05. 2025 год</w:t>
            </w:r>
          </w:p>
        </w:tc>
      </w:tr>
      <w:tr w:rsidR="00A86AC6" w:rsidRPr="00E72B40" w14:paraId="569447F4" w14:textId="77777777" w:rsidTr="00E74261">
        <w:trPr>
          <w:cantSplit/>
          <w:trHeight w:val="1134"/>
        </w:trPr>
        <w:tc>
          <w:tcPr>
            <w:tcW w:w="989" w:type="dxa"/>
            <w:vAlign w:val="center"/>
          </w:tcPr>
          <w:p w14:paraId="097DFA45" w14:textId="77777777" w:rsidR="00A86AC6" w:rsidRPr="000C6896" w:rsidRDefault="00A86AC6" w:rsidP="006C366E">
            <w:pPr>
              <w:tabs>
                <w:tab w:val="left" w:pos="747"/>
              </w:tabs>
              <w:ind w:left="349"/>
              <w:rPr>
                <w:rFonts w:ascii="GHEA Grapalat" w:hAnsi="GHEA Grapalat"/>
                <w:sz w:val="16"/>
                <w:szCs w:val="18"/>
              </w:rPr>
            </w:pPr>
            <w:r>
              <w:rPr>
                <w:rFonts w:ascii="GHEA Grapalat" w:hAnsi="GHEA Grapalat"/>
                <w:sz w:val="16"/>
                <w:szCs w:val="18"/>
              </w:rPr>
              <w:lastRenderedPageBreak/>
              <w:t>5:00</w:t>
            </w:r>
          </w:p>
        </w:tc>
        <w:tc>
          <w:tcPr>
            <w:tcW w:w="1422" w:type="dxa"/>
            <w:vAlign w:val="center"/>
          </w:tcPr>
          <w:p w14:paraId="40F6EC34" w14:textId="77777777" w:rsidR="00A86AC6" w:rsidRPr="000C6896" w:rsidRDefault="00A86AC6" w:rsidP="006C366E">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14:paraId="5BD05723" w14:textId="77777777" w:rsidR="00A86AC6" w:rsidRPr="000C6896" w:rsidRDefault="00A86AC6" w:rsidP="006C366E">
            <w:pPr>
              <w:rPr>
                <w:rFonts w:ascii="GHEA Grapalat" w:hAnsi="GHEA Grapalat" w:cs="Calibri"/>
                <w:sz w:val="16"/>
                <w:szCs w:val="18"/>
              </w:rPr>
            </w:pPr>
            <w:r w:rsidRPr="00EA1D69">
              <w:rPr>
                <w:rFonts w:ascii="Sylfaen" w:hAnsi="Sylfaen"/>
                <w:sz w:val="20"/>
                <w:szCs w:val="20"/>
              </w:rPr>
              <w:t>Булочка /60 г вес 1 шт./</w:t>
            </w:r>
          </w:p>
        </w:tc>
        <w:tc>
          <w:tcPr>
            <w:tcW w:w="837" w:type="dxa"/>
            <w:vAlign w:val="center"/>
          </w:tcPr>
          <w:p w14:paraId="62ABC828" w14:textId="77777777" w:rsidR="00A86AC6" w:rsidRPr="000C6896" w:rsidRDefault="00A86AC6" w:rsidP="006C366E">
            <w:pPr>
              <w:jc w:val="center"/>
              <w:rPr>
                <w:rFonts w:ascii="GHEA Grapalat" w:hAnsi="GHEA Grapalat"/>
                <w:sz w:val="16"/>
                <w:szCs w:val="18"/>
              </w:rPr>
            </w:pPr>
          </w:p>
        </w:tc>
        <w:tc>
          <w:tcPr>
            <w:tcW w:w="4507" w:type="dxa"/>
            <w:vAlign w:val="center"/>
          </w:tcPr>
          <w:p w14:paraId="732A9CB1" w14:textId="77777777" w:rsidR="00A86AC6" w:rsidRPr="006612F7" w:rsidRDefault="00A86AC6" w:rsidP="006C366E">
            <w:pPr>
              <w:rPr>
                <w:rFonts w:ascii="GHEA Grapalat" w:hAnsi="GHEA Grapalat"/>
                <w:sz w:val="16"/>
                <w:szCs w:val="18"/>
              </w:rPr>
            </w:pPr>
            <w:proofErr w:type="gramStart"/>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маркировке согласно статье 9 Закона РА "О безопасности пищевых продуктов". Оставшийся срок годности не менее 90%.</w:t>
            </w:r>
            <w:proofErr w:type="gramEnd"/>
          </w:p>
        </w:tc>
        <w:tc>
          <w:tcPr>
            <w:tcW w:w="992" w:type="dxa"/>
            <w:vAlign w:val="center"/>
          </w:tcPr>
          <w:p w14:paraId="44CA1D4C" w14:textId="77777777" w:rsidR="00A86AC6" w:rsidRPr="000C6896" w:rsidRDefault="00A86AC6" w:rsidP="006C366E">
            <w:pPr>
              <w:jc w:val="center"/>
              <w:rPr>
                <w:sz w:val="16"/>
                <w:szCs w:val="18"/>
              </w:rPr>
            </w:pPr>
            <w:r w:rsidRPr="000C6896">
              <w:rPr>
                <w:rFonts w:ascii="GHEA Grapalat" w:hAnsi="GHEA Grapalat" w:cs="Calibri"/>
                <w:sz w:val="16"/>
                <w:szCs w:val="18"/>
              </w:rPr>
              <w:t>шт.</w:t>
            </w:r>
          </w:p>
        </w:tc>
        <w:tc>
          <w:tcPr>
            <w:tcW w:w="851" w:type="dxa"/>
            <w:vAlign w:val="center"/>
          </w:tcPr>
          <w:p w14:paraId="18D2D523" w14:textId="77777777" w:rsidR="00A86AC6" w:rsidRPr="00175BD8" w:rsidRDefault="00A86AC6" w:rsidP="006C366E">
            <w:pPr>
              <w:jc w:val="center"/>
              <w:rPr>
                <w:rFonts w:ascii="GHEA Grapalat" w:hAnsi="GHEA Grapalat" w:cs="Arial"/>
                <w:sz w:val="16"/>
                <w:szCs w:val="18"/>
                <w:lang w:val="ru-RU"/>
              </w:rPr>
            </w:pPr>
          </w:p>
        </w:tc>
        <w:tc>
          <w:tcPr>
            <w:tcW w:w="733" w:type="dxa"/>
            <w:vAlign w:val="center"/>
          </w:tcPr>
          <w:p w14:paraId="6B476219" w14:textId="77777777" w:rsidR="00A86AC6" w:rsidRPr="00175BD8" w:rsidRDefault="00A86AC6" w:rsidP="006C366E">
            <w:pPr>
              <w:jc w:val="center"/>
              <w:rPr>
                <w:rFonts w:ascii="GHEA Grapalat" w:hAnsi="GHEA Grapalat" w:cs="Arial"/>
                <w:sz w:val="16"/>
                <w:szCs w:val="18"/>
                <w:lang w:val="ru-RU"/>
              </w:rPr>
            </w:pPr>
          </w:p>
        </w:tc>
        <w:tc>
          <w:tcPr>
            <w:tcW w:w="826" w:type="dxa"/>
            <w:vAlign w:val="center"/>
          </w:tcPr>
          <w:p w14:paraId="2C8B56BD" w14:textId="20E50693" w:rsidR="00A86AC6" w:rsidRPr="00EE5BEF" w:rsidRDefault="00A86AC6" w:rsidP="006C366E">
            <w:pPr>
              <w:jc w:val="center"/>
              <w:rPr>
                <w:rFonts w:ascii="GHEA Grapalat" w:hAnsi="GHEA Grapalat" w:cs="Calibri"/>
                <w:sz w:val="16"/>
                <w:szCs w:val="18"/>
                <w:lang w:val="ru-RU"/>
              </w:rPr>
            </w:pPr>
            <w:r>
              <w:rPr>
                <w:rFonts w:ascii="GHEA Grapalat" w:hAnsi="GHEA Grapalat" w:cs="Calibri"/>
                <w:color w:val="000000"/>
                <w:sz w:val="22"/>
                <w:szCs w:val="22"/>
              </w:rPr>
              <w:t>8316</w:t>
            </w:r>
          </w:p>
        </w:tc>
        <w:tc>
          <w:tcPr>
            <w:tcW w:w="992" w:type="dxa"/>
            <w:vAlign w:val="center"/>
          </w:tcPr>
          <w:p w14:paraId="788B5BA9" w14:textId="26F861F5" w:rsidR="00A86AC6" w:rsidRPr="00E72B40" w:rsidRDefault="00E72B40" w:rsidP="00E72B40">
            <w:pPr>
              <w:jc w:val="center"/>
              <w:rPr>
                <w:rFonts w:ascii="GHEA Grapalat" w:hAnsi="GHEA Grapalat"/>
                <w:sz w:val="16"/>
                <w:szCs w:val="16"/>
                <w:lang w:val="ru-RU"/>
              </w:rPr>
            </w:pPr>
            <w:r w:rsidRPr="00E72B40">
              <w:rPr>
                <w:rFonts w:ascii="GHEA Grapalat" w:hAnsi="GHEA Grapalat"/>
                <w:sz w:val="16"/>
                <w:szCs w:val="16"/>
                <w:lang w:val="af-ZA"/>
              </w:rPr>
              <w:t>Г. Хачпара 5-я улица №15</w:t>
            </w:r>
          </w:p>
        </w:tc>
        <w:tc>
          <w:tcPr>
            <w:tcW w:w="738" w:type="dxa"/>
            <w:textDirection w:val="btLr"/>
            <w:vAlign w:val="center"/>
          </w:tcPr>
          <w:p w14:paraId="15485BC8" w14:textId="77777777" w:rsidR="00A86AC6" w:rsidRPr="00E72B40" w:rsidRDefault="00A86AC6" w:rsidP="006C366E">
            <w:pPr>
              <w:ind w:left="113" w:right="113"/>
              <w:jc w:val="center"/>
              <w:rPr>
                <w:rFonts w:ascii="GHEA Grapalat" w:hAnsi="GHEA Grapalat"/>
                <w:sz w:val="16"/>
                <w:szCs w:val="18"/>
                <w:lang w:val="ru-RU"/>
              </w:rPr>
            </w:pPr>
            <w:r w:rsidRPr="000C6896">
              <w:rPr>
                <w:rFonts w:ascii="GHEA Grapalat" w:hAnsi="GHEA Grapalat" w:cs="Calibri"/>
                <w:color w:val="000000"/>
                <w:sz w:val="16"/>
                <w:szCs w:val="18"/>
                <w:lang w:val="ru-RU"/>
              </w:rPr>
              <w:t>По желанию клиента</w:t>
            </w:r>
          </w:p>
        </w:tc>
        <w:tc>
          <w:tcPr>
            <w:tcW w:w="1276" w:type="dxa"/>
            <w:vAlign w:val="center"/>
          </w:tcPr>
          <w:p w14:paraId="13F5C507" w14:textId="081221DE" w:rsidR="00A86AC6" w:rsidRPr="00E72B40" w:rsidRDefault="00A86AC6" w:rsidP="005A78D2">
            <w:pPr>
              <w:jc w:val="center"/>
              <w:rPr>
                <w:rFonts w:ascii="GHEA Grapalat" w:hAnsi="GHEA Grapalat"/>
                <w:sz w:val="16"/>
                <w:szCs w:val="18"/>
                <w:lang w:val="ru-RU"/>
              </w:rPr>
            </w:pPr>
            <w:r w:rsidRPr="00E72B40">
              <w:rPr>
                <w:rFonts w:ascii="GHEA Grapalat" w:hAnsi="GHEA Grapalat"/>
                <w:i/>
                <w:iCs/>
                <w:sz w:val="16"/>
                <w:szCs w:val="18"/>
                <w:lang w:val="ru-RU"/>
              </w:rPr>
              <w:t>С 01.03.2025 по 25.05. 2025 год</w:t>
            </w:r>
          </w:p>
        </w:tc>
      </w:tr>
    </w:tbl>
    <w:p w14:paraId="52548C24" w14:textId="77777777" w:rsidR="00086BAD" w:rsidRPr="00C96FA5" w:rsidRDefault="00086BAD" w:rsidP="00086BAD">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Общие обязательные требования к группе продукции.</w:t>
      </w:r>
    </w:p>
    <w:p w14:paraId="1091197F"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Изготовлено в соответствии с «Техническим регламентом на соковую продукцию из фруктов и овощей», утвержденным Решением Комиссии Таможенного союза от 9 декабря 2011 года № 882 (МУ ТС 023/2011).</w:t>
      </w:r>
    </w:p>
    <w:p w14:paraId="298BDD80" w14:textId="77777777" w:rsidR="00086BAD" w:rsidRPr="00D30070"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№874 от 9 декабря 2011 года.</w:t>
      </w:r>
    </w:p>
    <w:p w14:paraId="75BD5276"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(ММ ТС 033/2013).</w:t>
      </w:r>
    </w:p>
    <w:p w14:paraId="7B116656" w14:textId="77777777" w:rsidR="00086BAD" w:rsidRPr="00C96FA5" w:rsidRDefault="00086BAD" w:rsidP="00086BAD">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Безопасность, упаковка и маркировка.</w:t>
      </w:r>
    </w:p>
    <w:p w14:paraId="658FD99E"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согласно Решению Комиссии Таможенного союза от 9 декабря 2011 года № 880 «О безопасности пищевой продукции» (ТС 021/2011),  </w:t>
      </w:r>
    </w:p>
    <w:p w14:paraId="5A9C5D49"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«Пищевая продукция в части ее маркировки», утвержденная решением Комиссии Таможенного союза от 9 декабря 2011 года № 881 (СМ ТС 022/2011),</w:t>
      </w:r>
    </w:p>
    <w:p w14:paraId="3BB3A006"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Статья 9 Положения «О безопасности упаковки» (ММ ТС 005/2011) и статья 9 Закона РА «О безопасности пищевых продуктов», принятых решением Комиссии Таможенного союза № 769 от 16 августа 2011 года.</w:t>
      </w:r>
    </w:p>
    <w:p w14:paraId="750ECC3C" w14:textId="77777777" w:rsidR="00086BAD" w:rsidRPr="00C96FA5" w:rsidRDefault="00086BAD" w:rsidP="00086BAD">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Обязательные требования к поставке.</w:t>
      </w:r>
      <w:proofErr w:type="gramEnd"/>
    </w:p>
    <w:p w14:paraId="53BE13A1" w14:textId="2918D671" w:rsidR="00086BAD" w:rsidRPr="00C96FA5" w:rsidRDefault="00086BAD" w:rsidP="00086BAD">
      <w:pPr>
        <w:numPr>
          <w:ilvl w:val="0"/>
          <w:numId w:val="35"/>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В рамках договора поставка осуществляется исходя из фактической посещаемости обучающихся, согласно заявке заказчика.</w:t>
      </w:r>
    </w:p>
    <w:p w14:paraId="3E03EED1" w14:textId="77777777" w:rsidR="00086BAD" w:rsidRDefault="00086BAD" w:rsidP="00086BAD">
      <w:pPr>
        <w:jc w:val="both"/>
        <w:rPr>
          <w:rFonts w:ascii="GHEA Grapalat" w:hAnsi="GHEA Grapalat"/>
          <w:b/>
          <w:color w:val="FF0000"/>
          <w:sz w:val="28"/>
          <w:szCs w:val="28"/>
          <w:lang w:val="nb-NO"/>
        </w:rPr>
      </w:pPr>
      <w:r w:rsidRPr="005F4332">
        <w:rPr>
          <w:rFonts w:ascii="GHEA Grapalat" w:hAnsi="GHEA Grapalat"/>
          <w:b/>
          <w:color w:val="FF0000"/>
          <w:sz w:val="28"/>
          <w:szCs w:val="28"/>
        </w:rPr>
        <w:t>ДОСТАВКА ТОВАРА ДОСТАВКА КАЖДЫЙ ДЕНЬ.</w:t>
      </w:r>
    </w:p>
    <w:p w14:paraId="37ED8DE9" w14:textId="77777777" w:rsidR="00086BAD" w:rsidRPr="005F4332" w:rsidRDefault="00086BAD" w:rsidP="00086BAD">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СДЕЛАН ЗА 2 ДНЯ ДО ДОСТАВКИ ПИСЬМА. ПО ПОЧТЕ ИЛИ ТЕЛЕФОНУ И ДРУГИМ (ВАЙБЕР, ВОТСАП).</w:t>
      </w:r>
    </w:p>
    <w:p w14:paraId="2F69F026" w14:textId="77777777" w:rsidR="00086BAD" w:rsidRPr="007B372F" w:rsidRDefault="00086BAD" w:rsidP="00086BAD">
      <w:pPr>
        <w:jc w:val="both"/>
        <w:rPr>
          <w:rFonts w:ascii="GHEA Grapalat" w:hAnsi="GHEA Grapalat" w:cs="Sylfaen"/>
          <w:i/>
          <w:sz w:val="16"/>
          <w:szCs w:val="16"/>
          <w:lang w:val="pt-BR"/>
        </w:rPr>
      </w:pPr>
      <w:r w:rsidRPr="007B372F">
        <w:rPr>
          <w:rFonts w:ascii="GHEA Grapalat" w:hAnsi="GHEA Grapalat"/>
          <w:sz w:val="16"/>
          <w:szCs w:val="16"/>
          <w:lang w:val="hy-AM"/>
        </w:rPr>
        <w:t xml:space="preserve">*</w:t>
      </w:r>
      <w:r w:rsidRPr="007B372F">
        <w:rPr>
          <w:rFonts w:ascii="GHEA Grapalat" w:hAnsi="GHEA Grapalat" w:cs="Sylfaen"/>
          <w:i/>
          <w:sz w:val="16"/>
          <w:szCs w:val="16"/>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согласен поставить продукцию в более короткий срок. Срок поставки не может быть позднее 25 декабря данного года.</w:t>
      </w:r>
    </w:p>
    <w:p w14:paraId="0E2EA6BE" w14:textId="77777777" w:rsidR="00086BAD" w:rsidRPr="007B372F" w:rsidRDefault="00086BAD" w:rsidP="00086BAD">
      <w:pPr>
        <w:jc w:val="both"/>
        <w:rPr>
          <w:rFonts w:ascii="GHEA Grapalat" w:hAnsi="GHEA Grapalat" w:cs="Sylfaen"/>
          <w:i/>
          <w:sz w:val="16"/>
          <w:szCs w:val="16"/>
          <w:lang w:val="pt-BR"/>
        </w:rPr>
      </w:pPr>
    </w:p>
    <w:p w14:paraId="2EBF7EB2" w14:textId="77777777" w:rsidR="00086BAD" w:rsidRPr="007B372F" w:rsidRDefault="00086BAD" w:rsidP="00086BAD">
      <w:pPr>
        <w:jc w:val="both"/>
        <w:rPr>
          <w:rFonts w:ascii="GHEA Grapalat" w:hAnsi="GHEA Grapalat"/>
          <w:sz w:val="16"/>
          <w:szCs w:val="16"/>
          <w:lang w:val="pt-BR"/>
        </w:rPr>
      </w:pPr>
      <w:r w:rsidRPr="007B372F">
        <w:rPr>
          <w:rFonts w:ascii="GHEA Grapalat" w:hAnsi="GHEA Grapalat"/>
          <w:sz w:val="16"/>
          <w:szCs w:val="16"/>
          <w:lang w:val="pt-BR"/>
        </w:rPr>
        <w:t xml:space="preserve">**</w:t>
      </w:r>
      <w:r w:rsidRPr="007B372F">
        <w:rPr>
          <w:rFonts w:ascii="GHEA Grapalat" w:hAnsi="GHEA Grapalat" w:cs="Sylfaen"/>
          <w:i/>
          <w:sz w:val="16"/>
          <w:szCs w:val="16"/>
          <w:lang w:val="pt-BR"/>
        </w:rPr>
        <w:t xml:space="preserve">Если в заявке выбранного участника представлена ​​продукция, произведенная более чем одним производителем, а также с разными товарными знаками, торговыми марками и моделями, то в настоящее приложение включаются достаточно оцененные и представление сведений о производителе, то «торговая графа «марка, торговая марка, модель и наименование производителя», предусмотренная Соглашением, удалена. в этом случае Продавец также предоставляет Покупателю гарантийное письмо или сертификат соответствия от производителя товара или его представителя.</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14:paraId="438E47FE" w14:textId="77777777" w:rsidTr="00B10B54">
        <w:trPr>
          <w:jc w:val="center"/>
        </w:trPr>
        <w:tc>
          <w:tcPr>
            <w:tcW w:w="5037" w:type="dxa"/>
          </w:tcPr>
          <w:p w14:paraId="0CECEDF7" w14:textId="77777777"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ПОКУПАТЕЛЬ:</w:t>
            </w:r>
          </w:p>
          <w:p w14:paraId="7871DC57" w14:textId="77777777" w:rsidR="00764DB6" w:rsidRPr="00DA5574" w:rsidRDefault="00764DB6" w:rsidP="00C418A4">
            <w:pPr>
              <w:spacing w:line="276" w:lineRule="auto"/>
              <w:rPr>
                <w:rFonts w:ascii="GHEA Grapalat" w:hAnsi="GHEA Grapalat"/>
                <w:color w:val="000000"/>
                <w:sz w:val="20"/>
                <w:szCs w:val="20"/>
                <w:lang w:val="nb-NO"/>
              </w:rPr>
            </w:pPr>
          </w:p>
          <w:p w14:paraId="170229C7" w14:textId="39A83F34"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p>
          <w:p w14:paraId="4909757C"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0AECE6C0" w14:textId="77777777"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0868B3E1" w14:textId="3D5CF8EA"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33C97031" w14:textId="77777777" w:rsidR="00764DB6" w:rsidRPr="006F106E" w:rsidRDefault="00764DB6" w:rsidP="00EF3662">
            <w:pPr>
              <w:jc w:val="center"/>
              <w:rPr>
                <w:rFonts w:ascii="GHEA Grapalat" w:hAnsi="GHEA Grapalat"/>
                <w:lang w:val="hy-AM"/>
              </w:rPr>
            </w:pPr>
          </w:p>
        </w:tc>
        <w:tc>
          <w:tcPr>
            <w:tcW w:w="4343" w:type="dxa"/>
          </w:tcPr>
          <w:p w14:paraId="71F20A4B" w14:textId="77777777"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ПРОДАВЕЦ</w:t>
            </w:r>
          </w:p>
          <w:p w14:paraId="6D81D901" w14:textId="77777777" w:rsidR="00764DB6" w:rsidRPr="00A71D81" w:rsidRDefault="00764DB6" w:rsidP="00C418A4">
            <w:pPr>
              <w:jc w:val="center"/>
              <w:rPr>
                <w:rFonts w:ascii="GHEA Grapalat" w:hAnsi="GHEA Grapalat"/>
                <w:lang w:val="hy-AM"/>
              </w:rPr>
            </w:pPr>
          </w:p>
          <w:p w14:paraId="296EDBA6" w14:textId="77777777" w:rsidR="00764DB6" w:rsidRPr="00A71D81" w:rsidRDefault="00764DB6" w:rsidP="00C418A4">
            <w:pPr>
              <w:jc w:val="center"/>
              <w:rPr>
                <w:rFonts w:ascii="GHEA Grapalat" w:hAnsi="GHEA Grapalat"/>
                <w:lang w:val="hy-AM"/>
              </w:rPr>
            </w:pPr>
          </w:p>
          <w:p w14:paraId="1CED3285"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52B7C92B" w14:textId="77777777"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6FAD60F1"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 АМД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8809D2" w14:paraId="175DB829" w14:textId="77777777" w:rsidTr="007B372F">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1"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16"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14:paraId="1B729F80" w14:textId="4207A511" w:rsidR="00573C6B" w:rsidRPr="00A71D81" w:rsidRDefault="00573C6B" w:rsidP="007B372F">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 месяцам, в том числе**</w:t>
            </w:r>
          </w:p>
        </w:tc>
      </w:tr>
      <w:tr w:rsidR="00573C6B" w:rsidRPr="00A71D81" w14:paraId="282679D2" w14:textId="77777777" w:rsidTr="007B372F">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1" w:type="dxa"/>
          </w:tcPr>
          <w:p w14:paraId="10178B2D" w14:textId="77777777" w:rsidR="00573C6B" w:rsidRPr="00A71D81" w:rsidRDefault="00573C6B" w:rsidP="00CE5651">
            <w:pPr>
              <w:jc w:val="center"/>
              <w:rPr>
                <w:rFonts w:ascii="GHEA Grapalat" w:hAnsi="GHEA Grapalat"/>
                <w:sz w:val="20"/>
                <w:lang w:val="es-ES"/>
              </w:rPr>
            </w:pPr>
          </w:p>
        </w:tc>
        <w:tc>
          <w:tcPr>
            <w:tcW w:w="3916"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14:paraId="3D60082D" w14:textId="77777777" w:rsidR="00573C6B" w:rsidRPr="00A71D81" w:rsidRDefault="00573C6B" w:rsidP="00CE5651">
            <w:pPr>
              <w:jc w:val="center"/>
              <w:rPr>
                <w:rFonts w:ascii="GHEA Grapalat" w:hAnsi="GHEA Grapalat"/>
                <w:sz w:val="18"/>
                <w:lang w:val="es-ES"/>
              </w:rPr>
            </w:pPr>
          </w:p>
        </w:tc>
      </w:tr>
      <w:tr w:rsidR="007B372F" w:rsidRPr="00A71D81" w14:paraId="3259970B" w14:textId="77777777" w:rsidTr="007B372F">
        <w:trPr>
          <w:trHeight w:val="315"/>
        </w:trPr>
        <w:tc>
          <w:tcPr>
            <w:tcW w:w="1314" w:type="dxa"/>
          </w:tcPr>
          <w:p w14:paraId="671C2E1A" w14:textId="54ED3269" w:rsidR="007B372F" w:rsidRPr="00D0150B" w:rsidRDefault="007B372F" w:rsidP="00A91C5E">
            <w:pPr>
              <w:jc w:val="center"/>
              <w:rPr>
                <w:rFonts w:ascii="GHEA Grapalat" w:hAnsi="GHEA Grapalat"/>
                <w:sz w:val="20"/>
                <w:lang w:val="es-ES"/>
              </w:rPr>
            </w:pPr>
            <w:r w:rsidRPr="00C143EB">
              <w:rPr>
                <w:rFonts w:ascii="GHEA Grapalat" w:hAnsi="GHEA Grapalat" w:cs="Arial"/>
                <w:sz w:val="18"/>
                <w:szCs w:val="18"/>
              </w:rPr>
              <w:t>%</w:t>
            </w:r>
          </w:p>
        </w:tc>
        <w:tc>
          <w:tcPr>
            <w:tcW w:w="1941" w:type="dxa"/>
            <w:vAlign w:val="center"/>
          </w:tcPr>
          <w:p w14:paraId="3F2179DB" w14:textId="317B0639" w:rsidR="007B372F" w:rsidRPr="003C210A" w:rsidRDefault="007B372F" w:rsidP="00CE5651">
            <w:pPr>
              <w:jc w:val="center"/>
              <w:rPr>
                <w:rFonts w:ascii="GHEA Grapalat" w:hAnsi="GHEA Grapalat"/>
                <w:sz w:val="20"/>
                <w:szCs w:val="20"/>
                <w:lang w:val="hy-AM"/>
              </w:rPr>
            </w:pPr>
            <w:r w:rsidRPr="000C6896">
              <w:rPr>
                <w:rFonts w:ascii="GHEA Grapalat" w:hAnsi="GHEA Grapalat" w:cs="Calibri"/>
                <w:sz w:val="16"/>
                <w:szCs w:val="18"/>
              </w:rPr>
              <w:t>03222100</w:t>
            </w:r>
          </w:p>
        </w:tc>
        <w:tc>
          <w:tcPr>
            <w:tcW w:w="3916" w:type="dxa"/>
            <w:vAlign w:val="center"/>
          </w:tcPr>
          <w:p w14:paraId="024C9B4E" w14:textId="467CCE41" w:rsidR="007B372F" w:rsidRPr="00D0150B" w:rsidRDefault="007B372F" w:rsidP="00CE5651">
            <w:pPr>
              <w:jc w:val="center"/>
              <w:rPr>
                <w:rFonts w:ascii="GHEA Grapalat" w:hAnsi="GHEA Grapalat"/>
                <w:sz w:val="20"/>
                <w:szCs w:val="20"/>
                <w:lang w:val="es-ES"/>
              </w:rPr>
            </w:pPr>
            <w:r w:rsidRPr="000C6896">
              <w:rPr>
                <w:rFonts w:ascii="GHEA Grapalat" w:hAnsi="GHEA Grapalat" w:cs="Calibri"/>
                <w:sz w:val="16"/>
                <w:szCs w:val="18"/>
              </w:rPr>
              <w:t xml:space="preserve">банан</w:t>
            </w:r>
          </w:p>
        </w:tc>
        <w:tc>
          <w:tcPr>
            <w:tcW w:w="474" w:type="dxa"/>
            <w:vAlign w:val="center"/>
          </w:tcPr>
          <w:p w14:paraId="4FEEC385" w14:textId="6D54DB69"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15CFAA66" w14:textId="6B2E168D"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5AC8D6CE" w14:textId="2BED13F4"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65E58F2D" w14:textId="2D4A0B64"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32B2923B" w14:textId="2E7975FB"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07A0B5F5" w14:textId="6E2CDC23"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3B712749" w14:textId="44479AB8"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7EFCE698" w14:textId="06F2EB28"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0" w:type="dxa"/>
            <w:vAlign w:val="center"/>
          </w:tcPr>
          <w:p w14:paraId="47275592" w14:textId="5C7D7424"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B0AA1B9" w14:textId="13C34771"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71EB0E52" w14:textId="558BB765"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61915101" w14:textId="759BFBC3"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1EDD7EE3" w14:textId="7E1B7C49" w:rsidR="007B372F" w:rsidRPr="00A71D81" w:rsidRDefault="007B372F" w:rsidP="00CE5651">
            <w:pPr>
              <w:jc w:val="center"/>
              <w:rPr>
                <w:rFonts w:ascii="GHEA Grapalat" w:hAnsi="GHEA Grapalat"/>
                <w:b/>
                <w:lang w:val="pt-BR"/>
              </w:rPr>
            </w:pPr>
            <w:r>
              <w:rPr>
                <w:rFonts w:ascii="GHEA Grapalat" w:hAnsi="GHEA Grapalat"/>
                <w:sz w:val="18"/>
                <w:szCs w:val="18"/>
              </w:rPr>
              <w:t>%</w:t>
            </w:r>
          </w:p>
        </w:tc>
      </w:tr>
      <w:tr w:rsidR="007B372F" w:rsidRPr="00A71D81" w14:paraId="2EFDC676" w14:textId="77777777" w:rsidTr="007B372F">
        <w:trPr>
          <w:trHeight w:val="315"/>
        </w:trPr>
        <w:tc>
          <w:tcPr>
            <w:tcW w:w="1314" w:type="dxa"/>
            <w:vAlign w:val="center"/>
          </w:tcPr>
          <w:p w14:paraId="22648283" w14:textId="3D0171CC" w:rsidR="007B372F" w:rsidRDefault="007B372F" w:rsidP="00A91C5E">
            <w:pPr>
              <w:jc w:val="center"/>
              <w:rPr>
                <w:rFonts w:ascii="Sylfaen" w:hAnsi="Sylfaen"/>
                <w:sz w:val="20"/>
              </w:rPr>
            </w:pPr>
            <w:r>
              <w:rPr>
                <w:rFonts w:ascii="GHEA Grapalat" w:hAnsi="GHEA Grapalat"/>
                <w:sz w:val="16"/>
                <w:szCs w:val="18"/>
              </w:rPr>
              <w:t>2:</w:t>
            </w:r>
          </w:p>
        </w:tc>
        <w:tc>
          <w:tcPr>
            <w:tcW w:w="1941" w:type="dxa"/>
            <w:vAlign w:val="center"/>
          </w:tcPr>
          <w:p w14:paraId="04EF93CB" w14:textId="7B77854F" w:rsidR="007B372F" w:rsidRDefault="007B372F" w:rsidP="00CE5651">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916" w:type="dxa"/>
            <w:vAlign w:val="center"/>
          </w:tcPr>
          <w:p w14:paraId="76057FB3" w14:textId="33421E9D" w:rsidR="007B372F" w:rsidRDefault="007B372F" w:rsidP="00CE5651">
            <w:pPr>
              <w:jc w:val="center"/>
              <w:rPr>
                <w:rFonts w:ascii="GHEA Grapalat" w:hAnsi="GHEA Grapalat"/>
                <w:b/>
                <w:bCs/>
                <w:i/>
                <w:iCs/>
                <w:sz w:val="20"/>
                <w:szCs w:val="20"/>
              </w:rPr>
            </w:pPr>
            <w:r w:rsidRPr="000C6896">
              <w:rPr>
                <w:rFonts w:ascii="GHEA Grapalat" w:hAnsi="GHEA Grapalat" w:cs="Calibri"/>
                <w:sz w:val="16"/>
                <w:szCs w:val="18"/>
              </w:rPr>
              <w:t>яблоко</w:t>
            </w:r>
          </w:p>
        </w:tc>
        <w:tc>
          <w:tcPr>
            <w:tcW w:w="474" w:type="dxa"/>
            <w:vAlign w:val="center"/>
          </w:tcPr>
          <w:p w14:paraId="4C00F5A1" w14:textId="6B724BF2"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5BDC0837" w14:textId="622410F6"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233400F2" w14:textId="41233695"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1D150B06" w14:textId="0CA3B866"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4B54A71E" w14:textId="04AFEFA2"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099BFDBF" w14:textId="4A061EEE"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406245AE" w14:textId="0A074AE8"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1517EE05" w14:textId="303421B8"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0" w:type="dxa"/>
            <w:vAlign w:val="center"/>
          </w:tcPr>
          <w:p w14:paraId="5212E612" w14:textId="71A9A633"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A11197B" w14:textId="050A7612"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3D0B4E76" w14:textId="74875954"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75CDE958" w14:textId="7EC56C3A"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777DC50F" w14:textId="50567114"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r>
      <w:tr w:rsidR="007B372F" w:rsidRPr="00A71D81" w14:paraId="4E5E9B13" w14:textId="77777777" w:rsidTr="007B372F">
        <w:trPr>
          <w:trHeight w:val="315"/>
        </w:trPr>
        <w:tc>
          <w:tcPr>
            <w:tcW w:w="1314" w:type="dxa"/>
            <w:vAlign w:val="center"/>
          </w:tcPr>
          <w:p w14:paraId="76A271F9" w14:textId="0A9D2AB4" w:rsidR="007B372F" w:rsidRDefault="007B372F" w:rsidP="00A91C5E">
            <w:pPr>
              <w:jc w:val="center"/>
              <w:rPr>
                <w:rFonts w:ascii="Sylfaen" w:hAnsi="Sylfaen"/>
                <w:sz w:val="20"/>
              </w:rPr>
            </w:pPr>
            <w:r>
              <w:rPr>
                <w:rFonts w:ascii="GHEA Grapalat" w:hAnsi="GHEA Grapalat"/>
                <w:sz w:val="16"/>
                <w:szCs w:val="18"/>
              </w:rPr>
              <w:t>3:</w:t>
            </w:r>
          </w:p>
        </w:tc>
        <w:tc>
          <w:tcPr>
            <w:tcW w:w="1941" w:type="dxa"/>
            <w:vAlign w:val="center"/>
          </w:tcPr>
          <w:p w14:paraId="50FB55F1" w14:textId="4A7C01AC" w:rsidR="007B372F" w:rsidRDefault="007B372F" w:rsidP="00CE5651">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916" w:type="dxa"/>
            <w:vAlign w:val="center"/>
          </w:tcPr>
          <w:p w14:paraId="551CDB63" w14:textId="12590BDD" w:rsidR="007B372F" w:rsidRDefault="007B372F" w:rsidP="00CE5651">
            <w:pPr>
              <w:jc w:val="center"/>
              <w:rPr>
                <w:rFonts w:ascii="GHEA Grapalat" w:hAnsi="GHEA Grapalat"/>
                <w:b/>
                <w:bCs/>
                <w:i/>
                <w:iCs/>
                <w:sz w:val="20"/>
                <w:szCs w:val="20"/>
              </w:rPr>
            </w:pPr>
            <w:r w:rsidRPr="000C6896">
              <w:rPr>
                <w:rFonts w:ascii="GHEA Grapalat" w:hAnsi="GHEA Grapalat" w:cs="Calibri"/>
                <w:sz w:val="16"/>
                <w:szCs w:val="18"/>
              </w:rPr>
              <w:t xml:space="preserve">йогурт</w:t>
            </w:r>
          </w:p>
        </w:tc>
        <w:tc>
          <w:tcPr>
            <w:tcW w:w="474" w:type="dxa"/>
            <w:vAlign w:val="center"/>
          </w:tcPr>
          <w:p w14:paraId="4F1940D4" w14:textId="1AD8660C"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16D8D305" w14:textId="1CABA362"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17241DAB" w14:textId="7EF1BBC8"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5F92DB19" w14:textId="7FE5D5F3"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1FEC2DD8" w14:textId="6C88DE55"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42A77031" w14:textId="67DD5FCF"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2C87CE89" w14:textId="54D15363"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710B233A" w14:textId="5AFE4E8F"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0" w:type="dxa"/>
            <w:vAlign w:val="center"/>
          </w:tcPr>
          <w:p w14:paraId="53535085" w14:textId="59F29F68"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E44E040" w14:textId="710FBFC5"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735BBA3C" w14:textId="0DE06F91"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21047879" w14:textId="08B45FE7"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438E8A5B" w14:textId="7D96B403"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r>
      <w:tr w:rsidR="007B372F" w:rsidRPr="00490FA4" w14:paraId="1AACD050" w14:textId="77777777" w:rsidTr="007B372F">
        <w:trPr>
          <w:trHeight w:val="315"/>
        </w:trPr>
        <w:tc>
          <w:tcPr>
            <w:tcW w:w="1314" w:type="dxa"/>
            <w:vAlign w:val="center"/>
          </w:tcPr>
          <w:p w14:paraId="2C0B41E4" w14:textId="7D28D1BB" w:rsidR="007B372F" w:rsidRDefault="007B372F" w:rsidP="00A91C5E">
            <w:pPr>
              <w:jc w:val="center"/>
              <w:rPr>
                <w:rFonts w:ascii="Sylfaen" w:hAnsi="Sylfaen"/>
                <w:sz w:val="20"/>
              </w:rPr>
            </w:pPr>
            <w:r>
              <w:rPr>
                <w:rFonts w:ascii="GHEA Grapalat" w:hAnsi="GHEA Grapalat"/>
                <w:sz w:val="16"/>
                <w:szCs w:val="18"/>
              </w:rPr>
              <w:t>4:</w:t>
            </w:r>
          </w:p>
        </w:tc>
        <w:tc>
          <w:tcPr>
            <w:tcW w:w="1941" w:type="dxa"/>
            <w:vAlign w:val="center"/>
          </w:tcPr>
          <w:p w14:paraId="46EB85DE" w14:textId="2202F8D5" w:rsidR="007B372F" w:rsidRDefault="007B372F" w:rsidP="00CE5651">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916" w:type="dxa"/>
            <w:vAlign w:val="center"/>
          </w:tcPr>
          <w:p w14:paraId="547B7EC6" w14:textId="6710CDA1" w:rsidR="007B372F" w:rsidRPr="00490FA4" w:rsidRDefault="007B372F" w:rsidP="00CE5651">
            <w:pPr>
              <w:jc w:val="center"/>
              <w:rPr>
                <w:rFonts w:ascii="GHEA Grapalat" w:hAnsi="GHEA Grapalat"/>
                <w:b/>
                <w:bCs/>
                <w:i/>
                <w:iCs/>
                <w:sz w:val="20"/>
                <w:szCs w:val="20"/>
                <w:lang w:val="hy-AM"/>
              </w:rPr>
            </w:pPr>
            <w:r w:rsidRPr="00490FA4">
              <w:rPr>
                <w:rFonts w:ascii="Sylfaen" w:hAnsi="Sylfaen"/>
                <w:sz w:val="20"/>
                <w:szCs w:val="20"/>
                <w:lang w:val="hy-AM"/>
              </w:rPr>
              <w:t>Йогурт /90 г-100 г вес 1 шт./</w:t>
            </w:r>
          </w:p>
        </w:tc>
        <w:tc>
          <w:tcPr>
            <w:tcW w:w="474" w:type="dxa"/>
            <w:vAlign w:val="center"/>
          </w:tcPr>
          <w:p w14:paraId="20BB45B4" w14:textId="7ACF99D2"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4B6DC0B7" w14:textId="7FA79D4C"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4C86FA68" w14:textId="1ABDD6B4"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71413E05" w14:textId="2F4DD49F"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6EF548A4" w14:textId="59C663D4"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52F09B1C" w14:textId="32B16FC0"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737B71C9" w14:textId="7D78E423"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61C92C72" w14:textId="69189F0F"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50" w:type="dxa"/>
            <w:vAlign w:val="center"/>
          </w:tcPr>
          <w:p w14:paraId="7DBAF823" w14:textId="0DC364B4"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08CE580B" w14:textId="2D02FE9D"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6F146540" w14:textId="794F7B24"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7C7D3E7C" w14:textId="63C8E4B4"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6BD30D29" w14:textId="18B724D3"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r>
      <w:tr w:rsidR="007B372F" w:rsidRPr="0011480F" w14:paraId="47C1EF00" w14:textId="77777777" w:rsidTr="007B372F">
        <w:trPr>
          <w:trHeight w:val="315"/>
        </w:trPr>
        <w:tc>
          <w:tcPr>
            <w:tcW w:w="1314" w:type="dxa"/>
            <w:vAlign w:val="center"/>
          </w:tcPr>
          <w:p w14:paraId="32044CE6" w14:textId="0AAD99EB" w:rsidR="007B372F" w:rsidRPr="00D0150B" w:rsidRDefault="007B372F" w:rsidP="00CE5651">
            <w:pPr>
              <w:jc w:val="center"/>
              <w:rPr>
                <w:rFonts w:ascii="GHEA Grapalat" w:hAnsi="GHEA Grapalat"/>
                <w:sz w:val="20"/>
                <w:lang w:val="es-ES"/>
              </w:rPr>
            </w:pPr>
            <w:r>
              <w:rPr>
                <w:rFonts w:ascii="GHEA Grapalat" w:hAnsi="GHEA Grapalat"/>
                <w:sz w:val="16"/>
                <w:szCs w:val="18"/>
              </w:rPr>
              <w:t>5:00</w:t>
            </w:r>
          </w:p>
        </w:tc>
        <w:tc>
          <w:tcPr>
            <w:tcW w:w="1941" w:type="dxa"/>
            <w:vAlign w:val="center"/>
          </w:tcPr>
          <w:p w14:paraId="6A06ED77" w14:textId="40F68C96" w:rsidR="007B372F" w:rsidRPr="00D0150B" w:rsidRDefault="007B372F" w:rsidP="00CE5651">
            <w:pPr>
              <w:jc w:val="center"/>
              <w:rPr>
                <w:rFonts w:ascii="GHEA Grapalat" w:hAnsi="GHEA Grapalat"/>
                <w:sz w:val="20"/>
                <w:szCs w:val="20"/>
                <w:lang w:val="es-ES"/>
              </w:rPr>
            </w:pPr>
            <w:r w:rsidRPr="000C6896">
              <w:rPr>
                <w:rFonts w:ascii="GHEA Grapalat" w:hAnsi="GHEA Grapalat" w:cs="Calibri"/>
                <w:sz w:val="16"/>
                <w:szCs w:val="18"/>
              </w:rPr>
              <w:t>15811130</w:t>
            </w:r>
          </w:p>
        </w:tc>
        <w:tc>
          <w:tcPr>
            <w:tcW w:w="3916" w:type="dxa"/>
            <w:vAlign w:val="center"/>
          </w:tcPr>
          <w:p w14:paraId="26D0ED3C" w14:textId="4D7C2385" w:rsidR="007B372F" w:rsidRPr="00D0150B" w:rsidRDefault="007B372F" w:rsidP="00CE5651">
            <w:pPr>
              <w:jc w:val="center"/>
              <w:rPr>
                <w:rFonts w:ascii="GHEA Grapalat" w:hAnsi="GHEA Grapalat"/>
                <w:sz w:val="20"/>
                <w:szCs w:val="20"/>
                <w:lang w:val="es-ES"/>
              </w:rPr>
            </w:pPr>
            <w:r w:rsidRPr="00EA1D69">
              <w:rPr>
                <w:rFonts w:ascii="Sylfaen" w:hAnsi="Sylfaen"/>
                <w:sz w:val="20"/>
                <w:szCs w:val="20"/>
              </w:rPr>
              <w:t>Булочка /60 г вес 1 шт./</w:t>
            </w:r>
          </w:p>
        </w:tc>
        <w:tc>
          <w:tcPr>
            <w:tcW w:w="474" w:type="dxa"/>
            <w:vAlign w:val="center"/>
          </w:tcPr>
          <w:p w14:paraId="3829EC11" w14:textId="094D07BA"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3B5216C7" w14:textId="5C4A5D60"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57409886" w14:textId="7FE2725B"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0" w:type="dxa"/>
            <w:vAlign w:val="center"/>
          </w:tcPr>
          <w:p w14:paraId="64282A6A" w14:textId="57E2AFA7"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73F00743" w14:textId="2AF0AD16"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5A537E9D" w14:textId="5C18F3A3"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502D2ED1" w14:textId="21D5177D"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7069E356" w14:textId="709AFDDA"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0" w:type="dxa"/>
            <w:vAlign w:val="center"/>
          </w:tcPr>
          <w:p w14:paraId="29434B29" w14:textId="07C7718A"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15A7338C" w14:textId="67B94844"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4A71388F" w14:textId="5D262979"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7493905A" w14:textId="2AB9E865" w:rsidR="007B372F" w:rsidRPr="007C1F33"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5C15B4B2" w14:textId="06FBFA12" w:rsidR="007B372F" w:rsidRPr="007C1F33" w:rsidRDefault="007B372F" w:rsidP="00CE5651">
            <w:pPr>
              <w:jc w:val="center"/>
              <w:rPr>
                <w:rFonts w:ascii="GHEA Grapalat" w:hAnsi="GHEA Grapalat" w:cs="Arial"/>
                <w:sz w:val="18"/>
                <w:szCs w:val="18"/>
                <w:lang w:val="pt-BR"/>
              </w:rPr>
            </w:pPr>
            <w:r>
              <w:rPr>
                <w:rFonts w:ascii="GHEA Grapalat" w:hAnsi="GHEA Grapalat"/>
                <w:sz w:val="18"/>
                <w:szCs w:val="18"/>
              </w:rPr>
              <w:t>%</w:t>
            </w: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 xml:space="preserve">*</w:t>
      </w:r>
      <w:r w:rsidRPr="00A71D81">
        <w:rPr>
          <w:rFonts w:ascii="GHEA Grapalat" w:hAnsi="GHEA Grapalat" w:cs="Sylfaen"/>
          <w:i/>
          <w:sz w:val="18"/>
          <w:szCs w:val="18"/>
          <w:lang w:val="pt-BR"/>
        </w:rPr>
        <w:t>Оплата:</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14:paraId="26A92C5B" w14:textId="77777777" w:rsidTr="00B10B54">
        <w:trPr>
          <w:jc w:val="center"/>
        </w:trPr>
        <w:tc>
          <w:tcPr>
            <w:tcW w:w="5037" w:type="dxa"/>
          </w:tcPr>
          <w:p w14:paraId="6C3FFCBA" w14:textId="77777777"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ПОКУПАТЕЛЬ:</w:t>
            </w:r>
          </w:p>
          <w:p w14:paraId="6DCF50B9" w14:textId="77777777" w:rsidR="00764DB6" w:rsidRPr="00DA5574" w:rsidRDefault="00764DB6" w:rsidP="00C418A4">
            <w:pPr>
              <w:spacing w:line="276" w:lineRule="auto"/>
              <w:rPr>
                <w:rFonts w:ascii="GHEA Grapalat" w:hAnsi="GHEA Grapalat"/>
                <w:color w:val="000000"/>
                <w:sz w:val="20"/>
                <w:szCs w:val="20"/>
                <w:lang w:val="nb-NO"/>
              </w:rPr>
            </w:pPr>
          </w:p>
          <w:p w14:paraId="4558AB70" w14:textId="77777777" w:rsidR="00764DB6" w:rsidRPr="00DA5574" w:rsidRDefault="00764DB6" w:rsidP="00C418A4">
            <w:pPr>
              <w:spacing w:line="276" w:lineRule="auto"/>
              <w:rPr>
                <w:rFonts w:ascii="GHEA Grapalat" w:hAnsi="GHEA Grapalat"/>
                <w:color w:val="000000"/>
                <w:sz w:val="20"/>
                <w:szCs w:val="20"/>
                <w:lang w:val="nb-NO"/>
              </w:rPr>
            </w:pPr>
          </w:p>
          <w:p w14:paraId="75B5C69E" w14:textId="77777777"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p>
          <w:p w14:paraId="5991A0EB"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42D74B96" w14:textId="77777777"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5D5E3C8B" w14:textId="587B88C4"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034575EB" w14:textId="77777777" w:rsidR="00764DB6" w:rsidRPr="006F106E" w:rsidRDefault="00764DB6" w:rsidP="00EF3662">
            <w:pPr>
              <w:jc w:val="center"/>
              <w:rPr>
                <w:rFonts w:ascii="GHEA Grapalat" w:hAnsi="GHEA Grapalat"/>
                <w:lang w:val="hy-AM"/>
              </w:rPr>
            </w:pPr>
          </w:p>
        </w:tc>
        <w:tc>
          <w:tcPr>
            <w:tcW w:w="4343" w:type="dxa"/>
          </w:tcPr>
          <w:p w14:paraId="6343A907" w14:textId="77777777"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ПРОДАВЕЦ</w:t>
            </w:r>
          </w:p>
          <w:p w14:paraId="35B857AC" w14:textId="77777777" w:rsidR="00764DB6" w:rsidRPr="00A71D81" w:rsidRDefault="00764DB6" w:rsidP="00C418A4">
            <w:pPr>
              <w:jc w:val="center"/>
              <w:rPr>
                <w:rFonts w:ascii="GHEA Grapalat" w:hAnsi="GHEA Grapalat"/>
                <w:lang w:val="hy-AM"/>
              </w:rPr>
            </w:pPr>
          </w:p>
          <w:p w14:paraId="7C082B10" w14:textId="77777777" w:rsidR="00764DB6" w:rsidRPr="00A71D81" w:rsidRDefault="00764DB6" w:rsidP="00C418A4">
            <w:pPr>
              <w:jc w:val="center"/>
              <w:rPr>
                <w:rFonts w:ascii="GHEA Grapalat" w:hAnsi="GHEA Grapalat"/>
                <w:lang w:val="hy-AM"/>
              </w:rPr>
            </w:pPr>
          </w:p>
          <w:p w14:paraId="6068ECE3"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3454A5D8" w14:textId="77777777"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2E6B2018"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09D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заключения договора: «____» «______________________» 20</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договора: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заключения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 контракта</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о фиксации факта передачи результата договора Покупателю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Имя продавца:</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количество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Акт составлен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разработавший приложение:</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9FCA6" w14:textId="77777777" w:rsidR="00E15B1A" w:rsidRDefault="00E15B1A">
      <w:r>
        <w:separator/>
      </w:r>
    </w:p>
  </w:endnote>
  <w:endnote w:type="continuationSeparator" w:id="0">
    <w:p w14:paraId="1B2C3726" w14:textId="77777777" w:rsidR="00E15B1A" w:rsidRDefault="00E1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2FDC1" w14:textId="77777777" w:rsidR="00E15B1A" w:rsidRDefault="00E15B1A">
      <w:r>
        <w:separator/>
      </w:r>
    </w:p>
  </w:footnote>
  <w:footnote w:type="continuationSeparator" w:id="0">
    <w:p w14:paraId="0FC6B44E" w14:textId="77777777" w:rsidR="00E15B1A" w:rsidRDefault="00E15B1A">
      <w:r>
        <w:continuationSeparator/>
      </w:r>
    </w:p>
  </w:footnote>
  <w:footnote w:id="1">
    <w:p w14:paraId="5D60555C" w14:textId="77777777" w:rsidR="008E1036" w:rsidRPr="00BE5FCA" w:rsidRDefault="008E1036"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 во всех указанных разделах, пунктах и ​​пунктах, включая типовые формы документов, представляемых участниками, слова "открытый конкурс" заменяются словами "запрос котировок" или "закупка у одного лица на основании срочность" соответственно, и в коде Слово «BMAPDF» со словами «GHAPDF» или «HMAAPDF» соответственно.</w:t>
      </w:r>
    </w:p>
    <w:p w14:paraId="07EFD93B" w14:textId="593EE83D" w:rsidR="008E1036" w:rsidRPr="00D45BA2" w:rsidRDefault="008E1036">
      <w:pPr>
        <w:pStyle w:val="af2"/>
        <w:rPr>
          <w:lang w:val="en-US"/>
        </w:rPr>
      </w:pPr>
    </w:p>
  </w:footnote>
  <w:footnote w:id="2">
    <w:p w14:paraId="0479151E" w14:textId="23568D36" w:rsidR="008E1036" w:rsidRPr="00AE74A0" w:rsidRDefault="008E1036"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по принципу срочности в форме покупки у одного человека, то:</w:t>
      </w:r>
    </w:p>
    <w:p w14:paraId="342BDC5E" w14:textId="77777777" w:rsidR="008E1036" w:rsidRPr="006265F4" w:rsidRDefault="008E103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могут быть запрошены до 17:00 (ереванского времени) указанного в настоящем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Срок подачи процедуры не позднее, чем за 3 часа. Участник подает заявку, направляя ее на электронную почту секретаря комитета. Разъяснение по поводу заявки направляется секретарю комиссии. путем отправки запроса с электронной почты, указанной в настоящем приглашении, на электронную почту, полученную участником.</w:t>
      </w:r>
      <w:r w:rsidRPr="006265F4">
        <w:rPr>
          <w:rFonts w:ascii="GHEA Grapalat" w:hAnsi="GHEA Grapalat"/>
          <w:i/>
          <w:sz w:val="16"/>
          <w:szCs w:val="16"/>
          <w:lang w:val="af-ZA"/>
        </w:rPr>
        <w:t>".</w:t>
      </w:r>
    </w:p>
    <w:p w14:paraId="11B1CC08" w14:textId="77777777" w:rsidR="008E1036" w:rsidRPr="006265F4" w:rsidRDefault="008E103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записан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6265F4">
        <w:rPr>
          <w:rFonts w:ascii="GHEA Grapalat" w:hAnsi="GHEA Grapalat"/>
          <w:i/>
          <w:sz w:val="16"/>
          <w:szCs w:val="16"/>
          <w:lang w:val="af-ZA"/>
        </w:rPr>
        <w:t>".</w:t>
      </w:r>
    </w:p>
    <w:p w14:paraId="6CED0620" w14:textId="77777777" w:rsidR="008E1036" w:rsidRPr="006265F4" w:rsidRDefault="008E103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E1036" w:rsidRPr="00D45BA2" w:rsidRDefault="008E1036">
      <w:pPr>
        <w:pStyle w:val="af2"/>
      </w:pPr>
    </w:p>
  </w:footnote>
  <w:footnote w:id="3">
    <w:p w14:paraId="5BDAD4EB" w14:textId="2D2151B3" w:rsidR="008E1036" w:rsidRPr="006265F4" w:rsidRDefault="008E1036"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формы запроса котировок данное предложение исключается из приглашения, если:</w:t>
      </w:r>
    </w:p>
    <w:p w14:paraId="752717FB" w14:textId="77777777" w:rsidR="008E1036" w:rsidRPr="006265F4" w:rsidRDefault="008E103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14:paraId="2D41B0D9" w14:textId="7247FD77" w:rsidR="008E1036" w:rsidRPr="00D45BA2" w:rsidRDefault="008E1036" w:rsidP="00D45BA2">
      <w:pPr>
        <w:pStyle w:val="af2"/>
        <w:rPr>
          <w:lang w:val="en-US"/>
        </w:rPr>
      </w:pPr>
      <w:r w:rsidRPr="006265F4">
        <w:rPr>
          <w:rFonts w:ascii="GHEA Grapalat" w:hAnsi="GHEA Grapalat" w:cs="Sylfaen"/>
          <w:i/>
          <w:sz w:val="16"/>
          <w:szCs w:val="16"/>
          <w:lang w:val="en-US"/>
        </w:rPr>
        <w:t xml:space="preserve">- цена приобретаемой продукции в рамках заявки на закупку (общая стоимость планируемой (прогнозируемой) закупки) не превышает 25 млн. руб. Армянский драм.</w:t>
      </w:r>
      <w:proofErr w:type="gramStart"/>
      <w:proofErr w:type="gramEnd"/>
    </w:p>
  </w:footnote>
  <w:footnote w:id="4">
    <w:p w14:paraId="5BDA916E" w14:textId="4A0C8C20" w:rsidR="008E1036" w:rsidRPr="006F2A6C" w:rsidRDefault="008E1036"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упомянутых в заявлении о заявке.</w:t>
      </w:r>
    </w:p>
  </w:footnote>
  <w:footnote w:id="5">
    <w:p w14:paraId="63E63230" w14:textId="17EEF92F" w:rsidR="008E1036" w:rsidRPr="00D45BA2" w:rsidRDefault="008E1036"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товара, то товарный знак, фирменное наименование, модель и наименование производителя предлагаемого товара являются исключены из подраздела. При этом участник может представить одну продукцию, произведенную несколькими производителями, а также продукцию с другим товарным знаком, торговой маркой и моделью, за исключением случаев, когда применяется последнее предложение пункта 1.1 настоящей части. предписанное состояние».</w:t>
      </w:r>
    </w:p>
  </w:footnote>
  <w:footnote w:id="6">
    <w:p w14:paraId="3EABC536" w14:textId="2439BFE2" w:rsidR="008E1036" w:rsidRPr="008A2E7F" w:rsidRDefault="008E1036" w:rsidP="00D45BA2">
      <w:pPr>
        <w:pStyle w:val="af2"/>
        <w:jc w:val="both"/>
        <w:rPr>
          <w:lang w:val="hy-AM"/>
        </w:rPr>
      </w:pPr>
      <w:r>
        <w:rPr>
          <w:rStyle w:val="af6"/>
        </w:rPr>
        <w:footnoteRef/>
      </w:r>
      <w:r>
        <w:t xml:space="preserve">Подпункт опускается, если не указано требование безопасности приложения.</w:t>
      </w:r>
    </w:p>
    <w:p w14:paraId="1E803D73" w14:textId="0A782839" w:rsidR="008E1036" w:rsidRPr="00D45BA2" w:rsidRDefault="008E1036">
      <w:pPr>
        <w:pStyle w:val="af2"/>
        <w:rPr>
          <w:lang w:val="hy-AM"/>
        </w:rPr>
      </w:pPr>
    </w:p>
  </w:footnote>
  <w:footnote w:id="7">
    <w:p w14:paraId="07C6F0D9" w14:textId="69C7FF55" w:rsidR="008E1036" w:rsidRPr="0028748F" w:rsidRDefault="008E1036">
      <w:pPr>
        <w:pStyle w:val="af2"/>
        <w:rPr>
          <w:rFonts w:asciiTheme="minorHAnsi" w:hAnsiTheme="minorHAnsi"/>
          <w:lang w:val="hy-AM"/>
        </w:rPr>
      </w:pPr>
      <w:r>
        <w:rPr>
          <w:rStyle w:val="af6"/>
        </w:rPr>
        <w:footnoteRef/>
      </w:r>
      <w:r>
        <w:t xml:space="preserve">Определяется заказчиком.</w:t>
      </w:r>
    </w:p>
  </w:footnote>
  <w:footnote w:id="8">
    <w:p w14:paraId="4BBBCD3C" w14:textId="43E7C133" w:rsidR="008E1036" w:rsidRPr="001258CE" w:rsidRDefault="008E1036">
      <w:pPr>
        <w:pStyle w:val="af2"/>
        <w:rPr>
          <w:rFonts w:asciiTheme="minorHAnsi" w:hAnsiTheme="minorHAnsi"/>
        </w:rPr>
      </w:pPr>
      <w:r>
        <w:rPr>
          <w:rStyle w:val="af6"/>
        </w:rPr>
        <w:footnoteRef/>
      </w:r>
      <w:r>
        <w:t xml:space="preserve">Данное предложение исключается из приглашения, если процедура закупки не организована в рассрочку.</w:t>
      </w:r>
    </w:p>
  </w:footnote>
  <w:footnote w:id="9">
    <w:p w14:paraId="6521600A" w14:textId="1C70D41C" w:rsidR="008E1036" w:rsidRPr="004B72E3" w:rsidRDefault="008E1036"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14:paraId="4C6E4888" w14:textId="77777777" w:rsidR="008E1036" w:rsidRPr="004B72E3" w:rsidRDefault="008E103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14:paraId="09F37586" w14:textId="440210EF" w:rsidR="008E1036" w:rsidRPr="00084034" w:rsidRDefault="008E103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в случае, когда планируется авансовый платеж в пределах финансовых ресурсов, предоставленных на дату утверждения заявки на покупку.</w:t>
      </w:r>
    </w:p>
  </w:footnote>
  <w:footnote w:id="10">
    <w:p w14:paraId="645C99E3" w14:textId="77777777" w:rsidR="008E1036" w:rsidRPr="000B7538" w:rsidRDefault="008E1036" w:rsidP="00084034">
      <w:pPr>
        <w:pStyle w:val="af2"/>
        <w:rPr>
          <w:rFonts w:ascii="GHEA Grapalat" w:hAnsi="GHEA Grapalat" w:cs="Sylfaen"/>
          <w:i/>
          <w:sz w:val="16"/>
          <w:szCs w:val="16"/>
          <w:lang w:val="hy-AM"/>
        </w:rPr>
      </w:pPr>
      <w:r>
        <w:rPr>
          <w:rStyle w:val="af6"/>
        </w:rPr>
        <w:footnoteRef/>
      </w:r>
      <w:r>
        <w:t xml:space="preserve">Если цена покупки данной части с заявкой на покупку:</w:t>
      </w:r>
    </w:p>
    <w:p w14:paraId="4F887879" w14:textId="77777777"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14:paraId="4182A016" w14:textId="77777777"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 восемьдесят раз базовую величину закупок, но более двадцати пяти раз, то из этого абзаца удаляются слова &lt;&lt;ущерб (приложение 4.2) или &gt;&gt;, а число &lt;&lt;20&gt;&gt; заменено числом &lt;&lt;90&gt;&gt;,</w:t>
      </w:r>
    </w:p>
    <w:p w14:paraId="38B667BE" w14:textId="129B051F" w:rsidR="008E1036" w:rsidRPr="006F2A6C" w:rsidRDefault="008E1036">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а цифра «20» заменяется : с номером &lt;&lt;90&gt;&gt;,</w:t>
      </w:r>
    </w:p>
  </w:footnote>
  <w:footnote w:id="11">
    <w:p w14:paraId="12F6E0EF" w14:textId="7498EA06" w:rsidR="008E1036" w:rsidRPr="00084034" w:rsidRDefault="008E103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убытков (приложение 5.1) или в денежной форме", а число "90", указанное в пункте 3, заменяется. под номером «20».</w:t>
      </w:r>
    </w:p>
    <w:p w14:paraId="2B1C8D62" w14:textId="289F75C1" w:rsidR="008E1036" w:rsidRPr="00084034" w:rsidRDefault="008E1036">
      <w:pPr>
        <w:pStyle w:val="af2"/>
        <w:rPr>
          <w:rFonts w:asciiTheme="minorHAnsi" w:hAnsiTheme="minorHAnsi"/>
          <w:lang w:val="hy-AM"/>
        </w:rPr>
      </w:pPr>
    </w:p>
  </w:footnote>
  <w:footnote w:id="12">
    <w:p w14:paraId="422AF998" w14:textId="0DB20754" w:rsidR="008E1036" w:rsidRPr="00FD4E69" w:rsidRDefault="008E1036" w:rsidP="00FD4E69">
      <w:pPr>
        <w:pStyle w:val="af2"/>
        <w:rPr>
          <w:rFonts w:asciiTheme="minorHAnsi" w:hAnsiTheme="minorHAnsi"/>
        </w:rPr>
      </w:pPr>
      <w:r>
        <w:rPr>
          <w:rStyle w:val="af6"/>
        </w:rPr>
        <w:footnoteRef/>
      </w:r>
      <w:r>
        <w:t xml:space="preserve">Этот пункт редактируется в соответствии с требованиями соответствующего клиента.</w:t>
      </w:r>
    </w:p>
  </w:footnote>
  <w:footnote w:id="13">
    <w:p w14:paraId="00610145" w14:textId="52E8961C" w:rsidR="008E1036" w:rsidRPr="00FD4E69" w:rsidRDefault="008E1036" w:rsidP="00FD4E69">
      <w:pPr>
        <w:pStyle w:val="af2"/>
        <w:jc w:val="both"/>
        <w:rPr>
          <w:rFonts w:ascii="Sylfaen" w:hAnsi="Sylfaen" w:cs="Sylfaen"/>
          <w:lang w:val="af-ZA"/>
        </w:rPr>
      </w:pPr>
      <w:r>
        <w:rPr>
          <w:rStyle w:val="af6"/>
        </w:rPr>
        <w:footnoteRef/>
      </w:r>
      <w: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14:paraId="40326818" w14:textId="77777777" w:rsidR="008E1036" w:rsidRPr="000B7538" w:rsidRDefault="008E103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«или в пределах настоящей процедуры». Организация, производящая поставляемую последней продукцию, в качестве официального представителя на дату вскрытия заявок имеет международные престижные организации (Fitch, Moodys,</w:t>
      </w:r>
      <w:r w:rsidR="00E15B1A">
        <w:fldChar w:fldCharType="begin"/>
      </w:r>
      <w:r w:rsidR="00E15B1A" w:rsidRPr="008809D2">
        <w:rPr>
          <w:lang w:val="af-ZA"/>
        </w:rPr>
        <w:instrText xml:space="preserve"> HYPERLINK "https://ru.wikipedia.org/wiki/Standard_%26_Poor%E2%80%99s" \t "_blank" </w:instrText>
      </w:r>
      <w:r w:rsidR="00E15B1A">
        <w:fldChar w:fldCharType="separate"/>
      </w:r>
      <w:r w:rsidRPr="000B7538">
        <w:rPr>
          <w:rFonts w:ascii="GHEA Grapalat" w:hAnsi="GHEA Grapalat"/>
          <w:i/>
          <w:sz w:val="16"/>
          <w:szCs w:val="16"/>
          <w:lang w:val="hy-AM" w:eastAsia="ru-RU"/>
        </w:rPr>
        <w:t>Стандартное и бедное</w:t>
      </w:r>
      <w:r w:rsidR="00E15B1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8E1036" w:rsidRPr="000B7538" w:rsidRDefault="008E1036" w:rsidP="00523B4A">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p w14:paraId="09098E4A" w14:textId="12F79C43" w:rsidR="008E1036" w:rsidRPr="00523B4A" w:rsidRDefault="008E1036">
      <w:pPr>
        <w:pStyle w:val="af2"/>
        <w:rPr>
          <w:rFonts w:asciiTheme="minorHAnsi" w:hAnsiTheme="minorHAnsi"/>
        </w:rPr>
      </w:pPr>
    </w:p>
  </w:footnote>
  <w:footnote w:id="15">
    <w:p w14:paraId="18B31D9B" w14:textId="41260695" w:rsidR="008E1036" w:rsidRPr="00002A8F" w:rsidRDefault="008E1036">
      <w:pPr>
        <w:pStyle w:val="af2"/>
        <w:rPr>
          <w:rFonts w:asciiTheme="minorHAnsi" w:hAnsiTheme="minorHAnsi"/>
          <w:lang w:val="hy-AM"/>
        </w:rPr>
      </w:pPr>
      <w:r>
        <w:rPr>
          <w:rStyle w:val="af6"/>
        </w:rPr>
        <w:footnoteRef/>
      </w:r>
      <w:r>
        <w:t xml:space="preserve">Если ценовое предложение подано Продавцом без НДС, слова «с учетом НДС» при заключении договора опускаются.</w:t>
      </w:r>
    </w:p>
  </w:footnote>
  <w:footnote w:id="16">
    <w:p w14:paraId="108A8B52" w14:textId="5C16298F" w:rsidR="008E1036" w:rsidRPr="004E599D" w:rsidRDefault="008E1036">
      <w:pPr>
        <w:pStyle w:val="af2"/>
        <w:rPr>
          <w:rFonts w:asciiTheme="minorHAnsi" w:hAnsiTheme="minorHAnsi"/>
        </w:rPr>
      </w:pPr>
      <w:r>
        <w:rPr>
          <w:rStyle w:val="af6"/>
        </w:rPr>
        <w:footnoteRef/>
      </w:r>
      <w:r>
        <w:t xml:space="preserve">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7">
    <w:p w14:paraId="0259F086" w14:textId="54455835" w:rsidR="008E1036" w:rsidRPr="004E599D" w:rsidRDefault="008E1036">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8">
    <w:p w14:paraId="1170C63B" w14:textId="77777777" w:rsidR="008E1036" w:rsidRPr="006265F4" w:rsidRDefault="008E1036"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14:paraId="7E6DE9C5" w14:textId="554BF0E1" w:rsidR="008E1036" w:rsidRPr="00416526" w:rsidRDefault="008E1036"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19">
    <w:p w14:paraId="165FB471" w14:textId="5F0649F8" w:rsidR="008E1036" w:rsidRPr="00151EB5" w:rsidRDefault="008E1036">
      <w:pPr>
        <w:pStyle w:val="af2"/>
        <w:rPr>
          <w:rFonts w:asciiTheme="minorHAnsi" w:hAnsiTheme="minorHAnsi"/>
        </w:rPr>
      </w:pPr>
      <w:r>
        <w:rPr>
          <w:rStyle w:val="af6"/>
        </w:rPr>
        <w:footnoteRef/>
      </w:r>
      <w:r>
        <w:t xml:space="preserve">В случае закупок, не вызывающих обязательств за счет государственного бюджета, это предложение из договора снимается.</w:t>
      </w:r>
    </w:p>
  </w:footnote>
  <w:footnote w:id="20">
    <w:p w14:paraId="00CF2803" w14:textId="2C4F68CE" w:rsidR="008E1036" w:rsidRPr="00151EB5" w:rsidRDefault="008E1036" w:rsidP="00151EB5">
      <w:pPr>
        <w:pStyle w:val="af2"/>
        <w:jc w:val="both"/>
        <w:rPr>
          <w:rFonts w:asciiTheme="minorHAnsi" w:hAnsiTheme="minorHAnsi"/>
          <w:lang w:val="hy-AM"/>
        </w:rPr>
      </w:pPr>
      <w:r>
        <w:rPr>
          <w:rStyle w:val="af6"/>
        </w:rPr>
        <w:footnoteRef/>
      </w:r>
      <w:r>
        <w:t xml:space="preserve">Данный пункт удаляется из договора, если договор не реализуется путем заключения агентского договора.</w:t>
      </w:r>
    </w:p>
  </w:footnote>
  <w:footnote w:id="21">
    <w:p w14:paraId="382BE66C" w14:textId="6BDF393B" w:rsidR="008E1036" w:rsidRPr="00151EB5" w:rsidRDefault="008E103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2">
    <w:p w14:paraId="19DD4117" w14:textId="77777777" w:rsidR="008E1036" w:rsidRPr="008C7473" w:rsidRDefault="008E1036" w:rsidP="00BE68BB">
      <w:pPr>
        <w:rPr>
          <w:lang w:val="hy-AM"/>
        </w:rPr>
      </w:pPr>
      <w:r>
        <w:rPr>
          <w:rStyle w:val="af6"/>
        </w:rPr>
        <w:footnoteRef/>
      </w:r>
      <w:r>
        <w:t xml:space="preserve">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на слово "и". Данный пункт исключается из контракта, если контракт не заключен на основании части 6 статьи 15 Закона РА «О закупках».</w:t>
      </w:r>
    </w:p>
    <w:p w14:paraId="3FA6B7C8" w14:textId="6D6D6C36" w:rsidR="008E1036" w:rsidRPr="00BE68BB" w:rsidRDefault="008E103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0"/>
  </w:num>
  <w:num w:numId="13">
    <w:abstractNumId w:val="26"/>
  </w:num>
  <w:num w:numId="14">
    <w:abstractNumId w:val="11"/>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2"/>
  </w:num>
  <w:num w:numId="31">
    <w:abstractNumId w:val="10"/>
  </w:num>
  <w:num w:numId="32">
    <w:abstractNumId w:val="18"/>
  </w:num>
  <w:num w:numId="33">
    <w:abstractNumId w:val="20"/>
  </w:num>
  <w:num w:numId="34">
    <w:abstractNumId w:val="27"/>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5E6B"/>
    <w:rsid w:val="000076A1"/>
    <w:rsid w:val="0000776B"/>
    <w:rsid w:val="00012347"/>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2F5"/>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63C"/>
    <w:rsid w:val="00077BB9"/>
    <w:rsid w:val="00080C1C"/>
    <w:rsid w:val="00080C4E"/>
    <w:rsid w:val="00080E73"/>
    <w:rsid w:val="000822C1"/>
    <w:rsid w:val="00082ADC"/>
    <w:rsid w:val="00082DE0"/>
    <w:rsid w:val="00082E96"/>
    <w:rsid w:val="000831B3"/>
    <w:rsid w:val="00083558"/>
    <w:rsid w:val="00084034"/>
    <w:rsid w:val="000845F6"/>
    <w:rsid w:val="00085931"/>
    <w:rsid w:val="00086BAD"/>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351"/>
    <w:rsid w:val="0010050E"/>
    <w:rsid w:val="00101445"/>
    <w:rsid w:val="00101C9A"/>
    <w:rsid w:val="00101F06"/>
    <w:rsid w:val="001021FE"/>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58CE"/>
    <w:rsid w:val="00127620"/>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2C6B"/>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37D2"/>
    <w:rsid w:val="001B45A9"/>
    <w:rsid w:val="001B478E"/>
    <w:rsid w:val="001B6FCF"/>
    <w:rsid w:val="001B7698"/>
    <w:rsid w:val="001C07C6"/>
    <w:rsid w:val="001C0849"/>
    <w:rsid w:val="001C0B2D"/>
    <w:rsid w:val="001C290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D45"/>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28B"/>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4424"/>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66"/>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6B1"/>
    <w:rsid w:val="003A377C"/>
    <w:rsid w:val="003A5049"/>
    <w:rsid w:val="003A5533"/>
    <w:rsid w:val="003A57F0"/>
    <w:rsid w:val="003A5C05"/>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6360"/>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2E98"/>
    <w:rsid w:val="00443208"/>
    <w:rsid w:val="00443B7A"/>
    <w:rsid w:val="00444069"/>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22BC"/>
    <w:rsid w:val="00472963"/>
    <w:rsid w:val="00472E68"/>
    <w:rsid w:val="00473CF5"/>
    <w:rsid w:val="004748E3"/>
    <w:rsid w:val="004749BD"/>
    <w:rsid w:val="00475170"/>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FA4"/>
    <w:rsid w:val="0049196F"/>
    <w:rsid w:val="00491C6B"/>
    <w:rsid w:val="0049223B"/>
    <w:rsid w:val="004922DB"/>
    <w:rsid w:val="004929E4"/>
    <w:rsid w:val="00493AF9"/>
    <w:rsid w:val="00493F8F"/>
    <w:rsid w:val="00495AA7"/>
    <w:rsid w:val="00496E18"/>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9E0"/>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79"/>
    <w:rsid w:val="00511D8D"/>
    <w:rsid w:val="00512292"/>
    <w:rsid w:val="0051283A"/>
    <w:rsid w:val="00512D1F"/>
    <w:rsid w:val="0051341E"/>
    <w:rsid w:val="00513C9C"/>
    <w:rsid w:val="00513EF6"/>
    <w:rsid w:val="00514B2A"/>
    <w:rsid w:val="0051520A"/>
    <w:rsid w:val="005162B1"/>
    <w:rsid w:val="005167C7"/>
    <w:rsid w:val="00516DDC"/>
    <w:rsid w:val="00516E6A"/>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0EBE"/>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8D2"/>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0C4"/>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8CB"/>
    <w:rsid w:val="00655E71"/>
    <w:rsid w:val="00655EBD"/>
    <w:rsid w:val="006561E3"/>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8CE"/>
    <w:rsid w:val="006A7B0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4DB6"/>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72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9D2"/>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006"/>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36"/>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2306"/>
    <w:rsid w:val="009229DF"/>
    <w:rsid w:val="009247B8"/>
    <w:rsid w:val="0092530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404"/>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2B0C"/>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1BC"/>
    <w:rsid w:val="009F64A7"/>
    <w:rsid w:val="009F6587"/>
    <w:rsid w:val="009F7683"/>
    <w:rsid w:val="009F7C54"/>
    <w:rsid w:val="009F7D78"/>
    <w:rsid w:val="00A00BCA"/>
    <w:rsid w:val="00A00E74"/>
    <w:rsid w:val="00A01285"/>
    <w:rsid w:val="00A0285A"/>
    <w:rsid w:val="00A04DB0"/>
    <w:rsid w:val="00A0752B"/>
    <w:rsid w:val="00A0795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631"/>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6AC6"/>
    <w:rsid w:val="00A87140"/>
    <w:rsid w:val="00A872B9"/>
    <w:rsid w:val="00A87B1C"/>
    <w:rsid w:val="00A87D86"/>
    <w:rsid w:val="00A905A7"/>
    <w:rsid w:val="00A9072D"/>
    <w:rsid w:val="00A9134F"/>
    <w:rsid w:val="00A91C5E"/>
    <w:rsid w:val="00A92169"/>
    <w:rsid w:val="00A921FF"/>
    <w:rsid w:val="00A9249C"/>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77E2"/>
    <w:rsid w:val="00AB7BCA"/>
    <w:rsid w:val="00AB7D2E"/>
    <w:rsid w:val="00AC082E"/>
    <w:rsid w:val="00AC3F2F"/>
    <w:rsid w:val="00AC45C7"/>
    <w:rsid w:val="00AC4EAF"/>
    <w:rsid w:val="00AC5807"/>
    <w:rsid w:val="00AC59CB"/>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9C"/>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3697"/>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14A1"/>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052"/>
    <w:rsid w:val="00C50D71"/>
    <w:rsid w:val="00C51512"/>
    <w:rsid w:val="00C516F4"/>
    <w:rsid w:val="00C51BEF"/>
    <w:rsid w:val="00C51E43"/>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48C"/>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4EB"/>
    <w:rsid w:val="00D26E4A"/>
    <w:rsid w:val="00D26FCF"/>
    <w:rsid w:val="00D27B1C"/>
    <w:rsid w:val="00D27C21"/>
    <w:rsid w:val="00D30356"/>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6DB"/>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5F0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FCA"/>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771"/>
    <w:rsid w:val="00E04FA9"/>
    <w:rsid w:val="00E05426"/>
    <w:rsid w:val="00E05F32"/>
    <w:rsid w:val="00E06E9D"/>
    <w:rsid w:val="00E070E6"/>
    <w:rsid w:val="00E07BB8"/>
    <w:rsid w:val="00E10031"/>
    <w:rsid w:val="00E10BB7"/>
    <w:rsid w:val="00E15826"/>
    <w:rsid w:val="00E15A77"/>
    <w:rsid w:val="00E15B1A"/>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367A"/>
    <w:rsid w:val="00E63C8D"/>
    <w:rsid w:val="00E64337"/>
    <w:rsid w:val="00E656BF"/>
    <w:rsid w:val="00E659C6"/>
    <w:rsid w:val="00E65F37"/>
    <w:rsid w:val="00E66866"/>
    <w:rsid w:val="00E674AE"/>
    <w:rsid w:val="00E67BA7"/>
    <w:rsid w:val="00E700E1"/>
    <w:rsid w:val="00E71CEE"/>
    <w:rsid w:val="00E72B40"/>
    <w:rsid w:val="00E73B1B"/>
    <w:rsid w:val="00E74033"/>
    <w:rsid w:val="00E74261"/>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1C8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147"/>
    <w:rsid w:val="00FF331F"/>
    <w:rsid w:val="00FF3649"/>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52120-ED52-404A-BF4D-602EEC81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68</Pages>
  <Words>21759</Words>
  <Characters>124028</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411</cp:revision>
  <cp:lastPrinted>2018-02-16T07:12:00Z</cp:lastPrinted>
  <dcterms:created xsi:type="dcterms:W3CDTF">2022-10-31T10:53:00Z</dcterms:created>
  <dcterms:modified xsi:type="dcterms:W3CDTF">2024-11-14T23:44:00Z</dcterms:modified>
</cp:coreProperties>
</file>